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30"/>
      </w:tblGrid>
      <w:tr w:rsidR="00932EE4" w:rsidRPr="00A64ADD" w14:paraId="7412EE96" w14:textId="77777777" w:rsidTr="00F56DA3">
        <w:trPr>
          <w:trHeight w:val="790"/>
        </w:trPr>
        <w:tc>
          <w:tcPr>
            <w:tcW w:w="5030" w:type="dxa"/>
          </w:tcPr>
          <w:p w14:paraId="14B4ABDB" w14:textId="49B26C44" w:rsidR="00932EE4" w:rsidRPr="00A64ADD" w:rsidRDefault="00932EE4" w:rsidP="008C1D3C">
            <w:pPr>
              <w:pStyle w:val="Heading1"/>
              <w:jc w:val="left"/>
            </w:pPr>
            <w:r w:rsidRPr="00A64ADD">
              <w:rPr>
                <w:noProof/>
              </w:rPr>
              <w:drawing>
                <wp:inline distT="0" distB="0" distL="0" distR="0" wp14:anchorId="59559CD6" wp14:editId="446E96AF">
                  <wp:extent cx="2068881" cy="5448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8401" cy="547337"/>
                          </a:xfrm>
                          <a:prstGeom prst="rect">
                            <a:avLst/>
                          </a:prstGeom>
                        </pic:spPr>
                      </pic:pic>
                    </a:graphicData>
                  </a:graphic>
                </wp:inline>
              </w:drawing>
            </w:r>
          </w:p>
        </w:tc>
        <w:tc>
          <w:tcPr>
            <w:tcW w:w="5030" w:type="dxa"/>
          </w:tcPr>
          <w:p w14:paraId="72319AF7" w14:textId="23F611E0" w:rsidR="00932EE4" w:rsidRPr="00A64ADD" w:rsidRDefault="003B202F" w:rsidP="00F56DA3">
            <w:pPr>
              <w:pStyle w:val="Heading1"/>
            </w:pPr>
            <w:r w:rsidRPr="00A64ADD">
              <w:rPr>
                <w:noProof/>
              </w:rPr>
              <w:drawing>
                <wp:inline distT="0" distB="0" distL="0" distR="0" wp14:anchorId="32187EAA" wp14:editId="3010F3E4">
                  <wp:extent cx="2136244" cy="544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95281" cy="559887"/>
                          </a:xfrm>
                          <a:prstGeom prst="rect">
                            <a:avLst/>
                          </a:prstGeom>
                        </pic:spPr>
                      </pic:pic>
                    </a:graphicData>
                  </a:graphic>
                </wp:inline>
              </w:drawing>
            </w:r>
          </w:p>
        </w:tc>
      </w:tr>
    </w:tbl>
    <w:p w14:paraId="52FB1DAB" w14:textId="6C4331E7" w:rsidR="00806FE9" w:rsidRPr="00A64ADD" w:rsidRDefault="00806FE9" w:rsidP="007543EF">
      <w:pPr>
        <w:pStyle w:val="Heading1"/>
        <w:rPr>
          <w:sz w:val="28"/>
          <w:szCs w:val="28"/>
        </w:rPr>
      </w:pPr>
      <w:r w:rsidRPr="00A64ADD">
        <w:rPr>
          <w:sz w:val="28"/>
          <w:szCs w:val="28"/>
        </w:rPr>
        <w:t>Research Institute in Trustworthy Inter-connected Cyber-physical Systems (RITICS)</w:t>
      </w:r>
    </w:p>
    <w:p w14:paraId="06AE17B8" w14:textId="2CBC5706" w:rsidR="00806FE9" w:rsidRPr="00A64ADD" w:rsidRDefault="007543EF" w:rsidP="00806FE9">
      <w:pPr>
        <w:pStyle w:val="Heading1"/>
      </w:pPr>
      <w:r w:rsidRPr="00A64ADD">
        <w:t>Fellowship Call</w:t>
      </w:r>
    </w:p>
    <w:p w14:paraId="5FD0A537" w14:textId="47B7F4E9" w:rsidR="00806FE9" w:rsidRPr="00A64ADD" w:rsidRDefault="00806FE9" w:rsidP="171D428D">
      <w:pPr>
        <w:pStyle w:val="P"/>
        <w:jc w:val="center"/>
        <w:rPr>
          <w:b/>
          <w:bCs/>
        </w:rPr>
      </w:pPr>
      <w:r w:rsidRPr="00A64ADD">
        <w:rPr>
          <w:b/>
          <w:bCs/>
        </w:rPr>
        <w:t>Closing date:</w:t>
      </w:r>
      <w:r w:rsidR="00B57595" w:rsidRPr="00A64ADD">
        <w:rPr>
          <w:b/>
          <w:bCs/>
        </w:rPr>
        <w:t xml:space="preserve"> </w:t>
      </w:r>
      <w:r w:rsidR="00C6508D" w:rsidRPr="00A64ADD">
        <w:rPr>
          <w:b/>
          <w:bCs/>
        </w:rPr>
        <w:t>Friday 1</w:t>
      </w:r>
      <w:r w:rsidR="00CC33B5" w:rsidRPr="00A64ADD">
        <w:rPr>
          <w:b/>
          <w:bCs/>
          <w:vertAlign w:val="superscript"/>
        </w:rPr>
        <w:t>st</w:t>
      </w:r>
      <w:r w:rsidR="00C6508D" w:rsidRPr="00A64ADD">
        <w:rPr>
          <w:b/>
          <w:bCs/>
        </w:rPr>
        <w:t xml:space="preserve"> </w:t>
      </w:r>
      <w:r w:rsidR="00CC33B5" w:rsidRPr="00A64ADD">
        <w:rPr>
          <w:b/>
          <w:bCs/>
        </w:rPr>
        <w:t>November</w:t>
      </w:r>
      <w:r w:rsidR="00C6508D" w:rsidRPr="00A64ADD">
        <w:rPr>
          <w:b/>
          <w:bCs/>
        </w:rPr>
        <w:t xml:space="preserve"> 2024</w:t>
      </w:r>
      <w:r w:rsidR="7C85A1E6" w:rsidRPr="00A64ADD">
        <w:rPr>
          <w:b/>
          <w:bCs/>
        </w:rPr>
        <w:t xml:space="preserve">/ 5pm </w:t>
      </w:r>
      <w:r w:rsidR="00C6508D" w:rsidRPr="00A64ADD">
        <w:rPr>
          <w:b/>
          <w:bCs/>
        </w:rPr>
        <w:t>GMT</w:t>
      </w:r>
    </w:p>
    <w:p w14:paraId="2C16043B" w14:textId="77777777" w:rsidR="00575807" w:rsidRPr="00A64ADD" w:rsidRDefault="00575807" w:rsidP="00806FE9">
      <w:pPr>
        <w:pStyle w:val="P"/>
        <w:jc w:val="both"/>
        <w:rPr>
          <w:b/>
          <w:bCs/>
        </w:rPr>
      </w:pPr>
      <w:bookmarkStart w:id="0" w:name="_Hlk127373345"/>
    </w:p>
    <w:p w14:paraId="2D5EBCBF" w14:textId="4AAEB9AD" w:rsidR="00806FE9" w:rsidRPr="00A64ADD" w:rsidRDefault="00806FE9" w:rsidP="00806FE9">
      <w:pPr>
        <w:pStyle w:val="P"/>
        <w:jc w:val="both"/>
        <w:rPr>
          <w:rFonts w:asciiTheme="minorHAnsi" w:eastAsiaTheme="minorHAnsi" w:hAnsiTheme="minorHAnsi" w:cstheme="minorBidi"/>
          <w:szCs w:val="22"/>
          <w:lang w:eastAsia="en-US"/>
        </w:rPr>
      </w:pPr>
      <w:r w:rsidRPr="00A64ADD">
        <w:rPr>
          <w:rFonts w:asciiTheme="minorHAnsi" w:eastAsiaTheme="minorHAnsi" w:hAnsiTheme="minorHAnsi" w:cstheme="minorBidi"/>
          <w:szCs w:val="22"/>
          <w:lang w:eastAsia="en-US"/>
        </w:rPr>
        <w:t>The Research Institute</w:t>
      </w:r>
      <w:r w:rsidR="00C8797A" w:rsidRPr="00A64ADD">
        <w:rPr>
          <w:rFonts w:asciiTheme="minorHAnsi" w:eastAsiaTheme="minorHAnsi" w:hAnsiTheme="minorHAnsi" w:cstheme="minorBidi"/>
          <w:szCs w:val="22"/>
          <w:lang w:eastAsia="en-US"/>
        </w:rPr>
        <w:t xml:space="preserve"> in </w:t>
      </w:r>
      <w:r w:rsidRPr="00A64ADD">
        <w:rPr>
          <w:rFonts w:asciiTheme="minorHAnsi" w:eastAsiaTheme="minorHAnsi" w:hAnsiTheme="minorHAnsi" w:cstheme="minorBidi"/>
          <w:szCs w:val="22"/>
          <w:lang w:eastAsia="en-US"/>
        </w:rPr>
        <w:t>Trustworthy Inter-connected Cyber-physical Systems (RITICS)</w:t>
      </w:r>
      <w:r w:rsidR="00AC205E" w:rsidRPr="00A64ADD">
        <w:rPr>
          <w:rFonts w:asciiTheme="minorHAnsi" w:eastAsiaTheme="minorHAnsi" w:hAnsiTheme="minorHAnsi" w:cstheme="minorBidi"/>
          <w:szCs w:val="22"/>
          <w:lang w:eastAsia="en-US"/>
        </w:rPr>
        <w:t xml:space="preserve"> </w:t>
      </w:r>
      <w:r w:rsidRPr="00A64ADD">
        <w:rPr>
          <w:rFonts w:asciiTheme="minorHAnsi" w:eastAsiaTheme="minorHAnsi" w:hAnsiTheme="minorHAnsi" w:cstheme="minorBidi"/>
          <w:szCs w:val="22"/>
          <w:lang w:eastAsia="en-US"/>
        </w:rPr>
        <w:t>is inviting proposals from researchers for</w:t>
      </w:r>
      <w:r w:rsidR="00057C6F" w:rsidRPr="00A64ADD">
        <w:rPr>
          <w:rFonts w:asciiTheme="minorHAnsi" w:eastAsiaTheme="minorHAnsi" w:hAnsiTheme="minorHAnsi" w:cstheme="minorBidi"/>
          <w:szCs w:val="22"/>
          <w:lang w:eastAsia="en-US"/>
        </w:rPr>
        <w:t xml:space="preserve"> </w:t>
      </w:r>
      <w:r w:rsidR="00AC205E" w:rsidRPr="00A64ADD">
        <w:rPr>
          <w:rFonts w:asciiTheme="minorHAnsi" w:eastAsiaTheme="minorHAnsi" w:hAnsiTheme="minorHAnsi" w:cstheme="minorBidi"/>
          <w:szCs w:val="22"/>
          <w:lang w:eastAsia="en-US"/>
        </w:rPr>
        <w:t xml:space="preserve">part-time </w:t>
      </w:r>
      <w:r w:rsidR="003D12A8" w:rsidRPr="00A64ADD">
        <w:rPr>
          <w:rFonts w:asciiTheme="minorHAnsi" w:eastAsiaTheme="minorHAnsi" w:hAnsiTheme="minorHAnsi" w:cstheme="minorBidi"/>
          <w:szCs w:val="22"/>
          <w:lang w:eastAsia="en-US"/>
        </w:rPr>
        <w:t>fellowships.</w:t>
      </w:r>
    </w:p>
    <w:bookmarkEnd w:id="0"/>
    <w:p w14:paraId="446D5E0D" w14:textId="63AD11DD" w:rsidR="00806FE9" w:rsidRPr="00A64ADD" w:rsidRDefault="000A7B51" w:rsidP="000A7B51">
      <w:pPr>
        <w:spacing w:before="100" w:beforeAutospacing="1" w:after="0" w:line="220" w:lineRule="atLeast"/>
        <w:jc w:val="both"/>
        <w:rPr>
          <w:b/>
          <w:bCs/>
          <w:sz w:val="24"/>
          <w:szCs w:val="24"/>
        </w:rPr>
      </w:pPr>
      <w:r w:rsidRPr="00A64ADD">
        <w:rPr>
          <w:b/>
          <w:bCs/>
          <w:sz w:val="24"/>
          <w:szCs w:val="24"/>
        </w:rPr>
        <w:t>Topic Areas</w:t>
      </w:r>
    </w:p>
    <w:p w14:paraId="00DB172C" w14:textId="363BBEE7" w:rsidR="00716C87" w:rsidRPr="00A64ADD" w:rsidRDefault="00E74858" w:rsidP="00560982">
      <w:pPr>
        <w:spacing w:beforeAutospacing="1" w:after="0"/>
        <w:jc w:val="both"/>
        <w:rPr>
          <w:rFonts w:eastAsia="Times New Roman" w:cs="Times New Roman"/>
          <w:color w:val="000000" w:themeColor="text1"/>
        </w:rPr>
      </w:pPr>
      <w:r w:rsidRPr="00A64ADD">
        <w:rPr>
          <w:rFonts w:eastAsia="Times New Roman" w:cs="Times New Roman"/>
          <w:color w:val="000000" w:themeColor="text1"/>
        </w:rPr>
        <w:t xml:space="preserve">Applications for the fellowship should </w:t>
      </w:r>
      <w:proofErr w:type="gramStart"/>
      <w:r w:rsidRPr="00A64ADD">
        <w:rPr>
          <w:rFonts w:eastAsia="Times New Roman" w:cs="Times New Roman"/>
          <w:color w:val="000000" w:themeColor="text1"/>
        </w:rPr>
        <w:t>take into account</w:t>
      </w:r>
      <w:proofErr w:type="gramEnd"/>
      <w:r w:rsidRPr="00A64ADD">
        <w:rPr>
          <w:rFonts w:eastAsia="Times New Roman" w:cs="Times New Roman"/>
          <w:color w:val="000000" w:themeColor="text1"/>
        </w:rPr>
        <w:t xml:space="preserve"> applying for e</w:t>
      </w:r>
      <w:r w:rsidR="002348C1" w:rsidRPr="00A64ADD">
        <w:rPr>
          <w:rFonts w:eastAsia="Times New Roman" w:cs="Times New Roman"/>
          <w:color w:val="000000" w:themeColor="text1"/>
        </w:rPr>
        <w:t xml:space="preserve">ither </w:t>
      </w:r>
      <w:r w:rsidR="00B35ADB" w:rsidRPr="00A64ADD">
        <w:rPr>
          <w:rFonts w:eastAsia="Times New Roman" w:cs="Times New Roman"/>
          <w:color w:val="000000" w:themeColor="text1"/>
        </w:rPr>
        <w:t>the area of socio-technical security for cyber physical systems</w:t>
      </w:r>
      <w:r w:rsidR="000C5DAF" w:rsidRPr="00A64ADD">
        <w:rPr>
          <w:rFonts w:eastAsia="Times New Roman" w:cs="Times New Roman"/>
          <w:color w:val="000000" w:themeColor="text1"/>
        </w:rPr>
        <w:t xml:space="preserve"> or one of the problems </w:t>
      </w:r>
      <w:r w:rsidR="00604922" w:rsidRPr="00A64ADD">
        <w:rPr>
          <w:rFonts w:eastAsia="Times New Roman" w:cs="Times New Roman"/>
          <w:color w:val="000000" w:themeColor="text1"/>
        </w:rPr>
        <w:t>aligned to the NCSC’s Cyber-Physical problem Book.</w:t>
      </w:r>
      <w:r w:rsidR="002348C1" w:rsidRPr="00A64ADD">
        <w:rPr>
          <w:rFonts w:eastAsia="Times New Roman" w:cs="Times New Roman"/>
          <w:color w:val="000000" w:themeColor="text1"/>
        </w:rPr>
        <w:t xml:space="preserve"> </w:t>
      </w:r>
      <w:r w:rsidR="00F178E5" w:rsidRPr="00A64ADD">
        <w:rPr>
          <w:rFonts w:eastAsia="Times New Roman" w:cs="Times New Roman"/>
          <w:color w:val="000000" w:themeColor="text1"/>
        </w:rPr>
        <w:t xml:space="preserve"> </w:t>
      </w:r>
      <w:r w:rsidR="00A35B92" w:rsidRPr="00A64ADD">
        <w:rPr>
          <w:rFonts w:eastAsia="Times New Roman" w:cs="Times New Roman"/>
          <w:color w:val="000000" w:themeColor="text1"/>
        </w:rPr>
        <w:t xml:space="preserve"> </w:t>
      </w:r>
    </w:p>
    <w:p w14:paraId="48C1F403" w14:textId="5BEEE8C0" w:rsidR="00027690" w:rsidRPr="00A64ADD" w:rsidRDefault="00604922" w:rsidP="00C07F95">
      <w:pPr>
        <w:spacing w:beforeAutospacing="1" w:after="0"/>
        <w:jc w:val="both"/>
        <w:rPr>
          <w:rFonts w:eastAsia="Times New Roman" w:cs="Times New Roman"/>
          <w:color w:val="000000" w:themeColor="text1"/>
        </w:rPr>
      </w:pPr>
      <w:r w:rsidRPr="00A64ADD">
        <w:rPr>
          <w:rFonts w:eastAsia="Times New Roman" w:cs="Times New Roman"/>
          <w:color w:val="000000" w:themeColor="text1"/>
        </w:rPr>
        <w:t>Socio-technical</w:t>
      </w:r>
      <w:r w:rsidR="00564E4E" w:rsidRPr="00A64ADD">
        <w:rPr>
          <w:rFonts w:eastAsia="Times New Roman" w:cs="Times New Roman"/>
          <w:color w:val="000000" w:themeColor="text1"/>
        </w:rPr>
        <w:t xml:space="preserve"> cyber-physical security focusses on the human</w:t>
      </w:r>
      <w:r w:rsidR="00BB4818" w:rsidRPr="00A64ADD">
        <w:rPr>
          <w:rFonts w:eastAsia="Times New Roman" w:cs="Times New Roman"/>
          <w:color w:val="000000" w:themeColor="text1"/>
        </w:rPr>
        <w:t xml:space="preserve"> and</w:t>
      </w:r>
      <w:r w:rsidR="00564E4E" w:rsidRPr="00A64ADD">
        <w:rPr>
          <w:rFonts w:eastAsia="Times New Roman" w:cs="Times New Roman"/>
          <w:color w:val="000000" w:themeColor="text1"/>
        </w:rPr>
        <w:t xml:space="preserve"> cultural</w:t>
      </w:r>
      <w:r w:rsidR="00BB4818" w:rsidRPr="00A64ADD">
        <w:rPr>
          <w:rFonts w:eastAsia="Times New Roman" w:cs="Times New Roman"/>
          <w:color w:val="000000" w:themeColor="text1"/>
        </w:rPr>
        <w:t xml:space="preserve"> aspects of </w:t>
      </w:r>
      <w:r w:rsidR="00DB3740" w:rsidRPr="00A64ADD">
        <w:rPr>
          <w:rFonts w:eastAsia="Times New Roman" w:cs="Times New Roman"/>
          <w:color w:val="000000" w:themeColor="text1"/>
        </w:rPr>
        <w:t>security i</w:t>
      </w:r>
      <w:r w:rsidR="00C07F95" w:rsidRPr="00A64ADD">
        <w:rPr>
          <w:rFonts w:eastAsia="Times New Roman" w:cs="Times New Roman"/>
          <w:color w:val="000000" w:themeColor="text1"/>
        </w:rPr>
        <w:t xml:space="preserve">n </w:t>
      </w:r>
      <w:r w:rsidR="00DB3740" w:rsidRPr="00A64ADD">
        <w:rPr>
          <w:rFonts w:eastAsia="Times New Roman" w:cs="Times New Roman"/>
          <w:color w:val="000000" w:themeColor="text1"/>
        </w:rPr>
        <w:t xml:space="preserve">operational environments. </w:t>
      </w:r>
      <w:r w:rsidR="00C023CD" w:rsidRPr="00A64ADD">
        <w:rPr>
          <w:rFonts w:eastAsia="Times New Roman" w:cs="Times New Roman"/>
          <w:color w:val="000000" w:themeColor="text1"/>
        </w:rPr>
        <w:t>This</w:t>
      </w:r>
      <w:r w:rsidR="00662AE9" w:rsidRPr="00A64ADD">
        <w:rPr>
          <w:rFonts w:eastAsia="Times New Roman" w:cs="Times New Roman"/>
          <w:color w:val="000000" w:themeColor="text1"/>
        </w:rPr>
        <w:t xml:space="preserve"> represents </w:t>
      </w:r>
      <w:r w:rsidR="00521E71" w:rsidRPr="00A64ADD">
        <w:rPr>
          <w:rFonts w:eastAsia="Times New Roman" w:cs="Times New Roman"/>
          <w:color w:val="000000" w:themeColor="text1"/>
        </w:rPr>
        <w:t xml:space="preserve">engagement on how </w:t>
      </w:r>
      <w:r w:rsidR="00CD33D4" w:rsidRPr="00A64ADD">
        <w:rPr>
          <w:rFonts w:eastAsia="Times New Roman" w:cs="Times New Roman"/>
          <w:color w:val="000000" w:themeColor="text1"/>
        </w:rPr>
        <w:t xml:space="preserve">not just </w:t>
      </w:r>
      <w:r w:rsidR="00BE12DB" w:rsidRPr="00A64ADD">
        <w:rPr>
          <w:rFonts w:eastAsia="Times New Roman" w:cs="Times New Roman"/>
          <w:color w:val="000000" w:themeColor="text1"/>
        </w:rPr>
        <w:t xml:space="preserve">individuals </w:t>
      </w:r>
      <w:r w:rsidR="00CD33D4" w:rsidRPr="00A64ADD">
        <w:rPr>
          <w:rFonts w:eastAsia="Times New Roman" w:cs="Times New Roman"/>
          <w:color w:val="000000" w:themeColor="text1"/>
        </w:rPr>
        <w:t>but</w:t>
      </w:r>
      <w:r w:rsidR="00BE12DB" w:rsidRPr="00A64ADD">
        <w:rPr>
          <w:rFonts w:eastAsia="Times New Roman" w:cs="Times New Roman"/>
          <w:color w:val="000000" w:themeColor="text1"/>
        </w:rPr>
        <w:t xml:space="preserve"> the</w:t>
      </w:r>
      <w:r w:rsidR="00CD33D4" w:rsidRPr="00A64ADD">
        <w:rPr>
          <w:rFonts w:eastAsia="Times New Roman" w:cs="Times New Roman"/>
          <w:color w:val="000000" w:themeColor="text1"/>
        </w:rPr>
        <w:t xml:space="preserve"> whole of</w:t>
      </w:r>
      <w:r w:rsidR="00BE12DB" w:rsidRPr="00A64ADD">
        <w:rPr>
          <w:rFonts w:eastAsia="Times New Roman" w:cs="Times New Roman"/>
          <w:color w:val="000000" w:themeColor="text1"/>
        </w:rPr>
        <w:t xml:space="preserve"> organisations </w:t>
      </w:r>
      <w:proofErr w:type="gramStart"/>
      <w:r w:rsidR="00BE12DB" w:rsidRPr="00A64ADD">
        <w:rPr>
          <w:rFonts w:eastAsia="Times New Roman" w:cs="Times New Roman"/>
          <w:color w:val="000000" w:themeColor="text1"/>
        </w:rPr>
        <w:t>engage</w:t>
      </w:r>
      <w:proofErr w:type="gramEnd"/>
      <w:r w:rsidR="00BE12DB" w:rsidRPr="00A64ADD">
        <w:rPr>
          <w:rFonts w:eastAsia="Times New Roman" w:cs="Times New Roman"/>
          <w:color w:val="000000" w:themeColor="text1"/>
        </w:rPr>
        <w:t xml:space="preserve"> with security</w:t>
      </w:r>
      <w:r w:rsidR="00895E23" w:rsidRPr="00A64ADD">
        <w:rPr>
          <w:rFonts w:eastAsia="Times New Roman" w:cs="Times New Roman"/>
          <w:color w:val="000000" w:themeColor="text1"/>
        </w:rPr>
        <w:t xml:space="preserve"> challenges</w:t>
      </w:r>
      <w:r w:rsidR="005E4F85" w:rsidRPr="00A64ADD">
        <w:rPr>
          <w:rFonts w:eastAsia="Times New Roman" w:cs="Times New Roman"/>
          <w:color w:val="000000" w:themeColor="text1"/>
        </w:rPr>
        <w:t xml:space="preserve">. We are particularly interested in how these challenges and their potential solutions differ in </w:t>
      </w:r>
      <w:r w:rsidR="005F4879" w:rsidRPr="00A64ADD">
        <w:rPr>
          <w:rFonts w:eastAsia="Times New Roman" w:cs="Times New Roman"/>
          <w:color w:val="000000" w:themeColor="text1"/>
        </w:rPr>
        <w:t xml:space="preserve">the operational environment to that of a more traditional </w:t>
      </w:r>
      <w:r w:rsidR="00866AAF" w:rsidRPr="00A64ADD">
        <w:rPr>
          <w:rFonts w:eastAsia="Times New Roman" w:cs="Times New Roman"/>
          <w:color w:val="000000" w:themeColor="text1"/>
        </w:rPr>
        <w:t>corporate environment</w:t>
      </w:r>
      <w:r w:rsidR="00B950BD" w:rsidRPr="00A64ADD">
        <w:rPr>
          <w:rFonts w:eastAsia="Times New Roman" w:cs="Times New Roman"/>
          <w:color w:val="000000" w:themeColor="text1"/>
        </w:rPr>
        <w:t>.</w:t>
      </w:r>
      <w:r w:rsidR="00373A98" w:rsidRPr="00A64ADD">
        <w:rPr>
          <w:rFonts w:eastAsia="Times New Roman" w:cs="Times New Roman"/>
          <w:color w:val="000000" w:themeColor="text1"/>
        </w:rPr>
        <w:t xml:space="preserve"> The key questions are:</w:t>
      </w:r>
    </w:p>
    <w:p w14:paraId="60C78B1F" w14:textId="45CE6BCF" w:rsidR="00716C87" w:rsidRPr="00A64ADD" w:rsidRDefault="00027690" w:rsidP="005276E3">
      <w:pPr>
        <w:pStyle w:val="ListParagraph"/>
        <w:numPr>
          <w:ilvl w:val="0"/>
          <w:numId w:val="36"/>
        </w:numPr>
        <w:spacing w:beforeAutospacing="1" w:after="0"/>
        <w:jc w:val="both"/>
        <w:rPr>
          <w:rFonts w:eastAsia="Times New Roman" w:cs="Times New Roman"/>
          <w:color w:val="000000" w:themeColor="text1"/>
        </w:rPr>
      </w:pPr>
      <w:r w:rsidRPr="00A64ADD">
        <w:rPr>
          <w:rFonts w:eastAsia="Times New Roman" w:cs="Times New Roman"/>
          <w:color w:val="000000" w:themeColor="text1"/>
        </w:rPr>
        <w:t>How do we create secure cyber</w:t>
      </w:r>
      <w:r w:rsidR="004E4E11" w:rsidRPr="00A64ADD">
        <w:rPr>
          <w:rFonts w:eastAsia="Times New Roman" w:cs="Times New Roman"/>
          <w:color w:val="000000" w:themeColor="text1"/>
        </w:rPr>
        <w:t xml:space="preserve">-physical environments that </w:t>
      </w:r>
      <w:r w:rsidR="00917DA2" w:rsidRPr="00A64ADD">
        <w:rPr>
          <w:rFonts w:eastAsia="Times New Roman" w:cs="Times New Roman"/>
          <w:color w:val="000000" w:themeColor="text1"/>
        </w:rPr>
        <w:t>have people at the heart of security?</w:t>
      </w:r>
      <w:r w:rsidR="004E4E11" w:rsidRPr="00A64ADD">
        <w:rPr>
          <w:rFonts w:eastAsia="Times New Roman" w:cs="Times New Roman"/>
          <w:color w:val="000000" w:themeColor="text1"/>
        </w:rPr>
        <w:t xml:space="preserve"> </w:t>
      </w:r>
    </w:p>
    <w:p w14:paraId="7851B7E1" w14:textId="2980319D" w:rsidR="00604922" w:rsidRPr="00A64ADD" w:rsidRDefault="00A70BEE" w:rsidP="00560982">
      <w:pPr>
        <w:pStyle w:val="ListParagraph"/>
        <w:numPr>
          <w:ilvl w:val="0"/>
          <w:numId w:val="36"/>
        </w:numPr>
        <w:spacing w:beforeAutospacing="1" w:after="0"/>
        <w:jc w:val="both"/>
        <w:rPr>
          <w:rFonts w:eastAsia="Times New Roman" w:cs="Times New Roman"/>
          <w:color w:val="000000" w:themeColor="text1"/>
        </w:rPr>
      </w:pPr>
      <w:r w:rsidRPr="00A64ADD">
        <w:rPr>
          <w:rFonts w:eastAsia="Times New Roman" w:cs="Times New Roman"/>
          <w:color w:val="000000" w:themeColor="text1"/>
        </w:rPr>
        <w:t xml:space="preserve">What </w:t>
      </w:r>
      <w:r w:rsidR="00C42CC5" w:rsidRPr="00A64ADD">
        <w:rPr>
          <w:rFonts w:eastAsia="Times New Roman" w:cs="Times New Roman"/>
          <w:color w:val="000000" w:themeColor="text1"/>
        </w:rPr>
        <w:t xml:space="preserve">limitations are there with </w:t>
      </w:r>
      <w:r w:rsidR="00D1289A" w:rsidRPr="00A64ADD">
        <w:rPr>
          <w:rFonts w:eastAsia="Times New Roman" w:cs="Times New Roman"/>
          <w:color w:val="000000" w:themeColor="text1"/>
        </w:rPr>
        <w:t xml:space="preserve">cyber-physical environments for creating </w:t>
      </w:r>
      <w:r w:rsidR="00DC26B4" w:rsidRPr="00A64ADD">
        <w:rPr>
          <w:rFonts w:eastAsia="Times New Roman" w:cs="Times New Roman"/>
          <w:color w:val="000000" w:themeColor="text1"/>
        </w:rPr>
        <w:t>good security cultures</w:t>
      </w:r>
      <w:r w:rsidR="00E24C0B" w:rsidRPr="00A64ADD">
        <w:rPr>
          <w:rFonts w:eastAsia="Times New Roman" w:cs="Times New Roman"/>
          <w:color w:val="000000" w:themeColor="text1"/>
        </w:rPr>
        <w:t xml:space="preserve"> and how can we go about addressing them</w:t>
      </w:r>
      <w:r w:rsidR="00DC26B4" w:rsidRPr="00A64ADD">
        <w:rPr>
          <w:rFonts w:eastAsia="Times New Roman" w:cs="Times New Roman"/>
          <w:color w:val="000000" w:themeColor="text1"/>
        </w:rPr>
        <w:t>?</w:t>
      </w:r>
    </w:p>
    <w:p w14:paraId="079857AE" w14:textId="54ACF814" w:rsidR="00560982" w:rsidRPr="00A64ADD" w:rsidRDefault="312C1531" w:rsidP="00560982">
      <w:pPr>
        <w:spacing w:beforeAutospacing="1" w:after="0"/>
        <w:jc w:val="both"/>
        <w:rPr>
          <w:b/>
          <w:bCs/>
          <w:sz w:val="24"/>
          <w:szCs w:val="24"/>
        </w:rPr>
      </w:pPr>
      <w:r w:rsidRPr="00A64ADD">
        <w:rPr>
          <w:rFonts w:eastAsia="Times New Roman" w:cs="Times New Roman"/>
          <w:color w:val="000000" w:themeColor="text1"/>
        </w:rPr>
        <w:t>A</w:t>
      </w:r>
      <w:r w:rsidR="008B32B7" w:rsidRPr="00A64ADD">
        <w:rPr>
          <w:rFonts w:eastAsia="Times New Roman" w:cs="Times New Roman"/>
          <w:color w:val="000000" w:themeColor="text1"/>
        </w:rPr>
        <w:t>lternati</w:t>
      </w:r>
      <w:r w:rsidR="00DE4BDD" w:rsidRPr="00A64ADD">
        <w:rPr>
          <w:rFonts w:eastAsia="Times New Roman" w:cs="Times New Roman"/>
          <w:color w:val="000000" w:themeColor="text1"/>
        </w:rPr>
        <w:t>vely, a</w:t>
      </w:r>
      <w:r w:rsidRPr="00A64ADD">
        <w:rPr>
          <w:rFonts w:eastAsia="Times New Roman" w:cs="Times New Roman"/>
          <w:color w:val="000000" w:themeColor="text1"/>
        </w:rPr>
        <w:t xml:space="preserve">pplications respond to the challenges identified in the </w:t>
      </w:r>
      <w:hyperlink r:id="rId12" w:history="1">
        <w:r w:rsidRPr="00A64ADD">
          <w:rPr>
            <w:rStyle w:val="Hyperlink"/>
            <w:rFonts w:eastAsia="Times New Roman" w:cs="Times New Roman"/>
          </w:rPr>
          <w:t>NCSC</w:t>
        </w:r>
        <w:r w:rsidR="00E12572" w:rsidRPr="00A64ADD">
          <w:rPr>
            <w:rStyle w:val="Hyperlink"/>
            <w:rFonts w:eastAsia="Times New Roman" w:cs="Times New Roman"/>
          </w:rPr>
          <w:t>’s</w:t>
        </w:r>
        <w:r w:rsidR="618723AC" w:rsidRPr="00A64ADD">
          <w:rPr>
            <w:rStyle w:val="Hyperlink"/>
            <w:rFonts w:eastAsia="Times New Roman" w:cs="Times New Roman"/>
          </w:rPr>
          <w:t xml:space="preserve"> Cyber-Physical </w:t>
        </w:r>
        <w:r w:rsidR="00E12572" w:rsidRPr="00A64ADD">
          <w:rPr>
            <w:rStyle w:val="Hyperlink"/>
            <w:rFonts w:eastAsia="Times New Roman" w:cs="Times New Roman"/>
          </w:rPr>
          <w:t>P</w:t>
        </w:r>
        <w:r w:rsidR="618723AC" w:rsidRPr="00A64ADD">
          <w:rPr>
            <w:rStyle w:val="Hyperlink"/>
            <w:rFonts w:eastAsia="Times New Roman" w:cs="Times New Roman"/>
          </w:rPr>
          <w:t xml:space="preserve">roblem </w:t>
        </w:r>
        <w:r w:rsidR="00C73D22" w:rsidRPr="00A64ADD">
          <w:rPr>
            <w:rStyle w:val="Hyperlink"/>
            <w:rFonts w:eastAsia="Times New Roman" w:cs="Times New Roman"/>
          </w:rPr>
          <w:t>Book</w:t>
        </w:r>
      </w:hyperlink>
      <w:r w:rsidR="00C73D22" w:rsidRPr="00A64ADD">
        <w:rPr>
          <w:rFonts w:eastAsia="Times New Roman" w:cs="Times New Roman"/>
          <w:color w:val="000000" w:themeColor="text1"/>
        </w:rPr>
        <w:t>.</w:t>
      </w:r>
      <w:r w:rsidR="618723AC" w:rsidRPr="00A64ADD">
        <w:rPr>
          <w:rFonts w:eastAsia="Times New Roman" w:cs="Times New Roman"/>
          <w:color w:val="000000" w:themeColor="text1"/>
        </w:rPr>
        <w:t xml:space="preserve"> currently includes:</w:t>
      </w:r>
    </w:p>
    <w:p w14:paraId="69AC9766" w14:textId="79661732" w:rsidR="00BE33E4" w:rsidRPr="00A64ADD" w:rsidRDefault="00BE33E4" w:rsidP="00BE33E4">
      <w:pPr>
        <w:pStyle w:val="ListParagraph"/>
        <w:numPr>
          <w:ilvl w:val="0"/>
          <w:numId w:val="35"/>
        </w:numPr>
        <w:spacing w:before="100" w:beforeAutospacing="1" w:after="100" w:afterAutospacing="1" w:line="240" w:lineRule="auto"/>
        <w:rPr>
          <w:rFonts w:eastAsia="Times New Roman" w:cstheme="minorHAnsi"/>
          <w:lang w:eastAsia="en-GB"/>
        </w:rPr>
      </w:pPr>
      <w:r w:rsidRPr="00A64ADD">
        <w:rPr>
          <w:rFonts w:eastAsia="Times New Roman" w:cstheme="minorHAnsi"/>
          <w:lang w:eastAsia="en-GB"/>
        </w:rPr>
        <w:t>How do we build security for systems with long operational lives?</w:t>
      </w:r>
    </w:p>
    <w:p w14:paraId="2F907EEF" w14:textId="77777777" w:rsidR="00BE33E4" w:rsidRPr="00A64ADD" w:rsidRDefault="00BE33E4" w:rsidP="00BE33E4">
      <w:pPr>
        <w:pStyle w:val="ListParagraph"/>
        <w:numPr>
          <w:ilvl w:val="0"/>
          <w:numId w:val="35"/>
        </w:numPr>
        <w:spacing w:before="100" w:beforeAutospacing="1" w:after="100" w:afterAutospacing="1" w:line="240" w:lineRule="auto"/>
        <w:rPr>
          <w:rFonts w:eastAsia="Times New Roman" w:cstheme="minorHAnsi"/>
          <w:lang w:eastAsia="en-GB"/>
        </w:rPr>
      </w:pPr>
      <w:r w:rsidRPr="00A64ADD">
        <w:rPr>
          <w:rFonts w:eastAsia="Times New Roman" w:cstheme="minorHAnsi"/>
          <w:lang w:eastAsia="en-GB"/>
        </w:rPr>
        <w:t>How do we incentivise better security for cyber-physical systems?</w:t>
      </w:r>
    </w:p>
    <w:p w14:paraId="38336D5A" w14:textId="77777777" w:rsidR="00BE33E4" w:rsidRPr="00A64ADD" w:rsidRDefault="00BE33E4" w:rsidP="00BE33E4">
      <w:pPr>
        <w:pStyle w:val="ListParagraph"/>
        <w:numPr>
          <w:ilvl w:val="0"/>
          <w:numId w:val="35"/>
        </w:numPr>
        <w:spacing w:before="100" w:beforeAutospacing="1" w:after="100" w:afterAutospacing="1" w:line="240" w:lineRule="auto"/>
        <w:rPr>
          <w:rFonts w:eastAsia="Times New Roman" w:cstheme="minorHAnsi"/>
          <w:lang w:eastAsia="en-GB"/>
        </w:rPr>
      </w:pPr>
      <w:r w:rsidRPr="00A64ADD">
        <w:rPr>
          <w:rFonts w:eastAsia="Times New Roman" w:cstheme="minorHAnsi"/>
          <w:lang w:eastAsia="en-GB"/>
        </w:rPr>
        <w:t>How can we understand the security of a wide variety of cyber-physical assets?</w:t>
      </w:r>
    </w:p>
    <w:p w14:paraId="442B50A7" w14:textId="77777777" w:rsidR="00BE33E4" w:rsidRPr="00A64ADD" w:rsidRDefault="00BE33E4" w:rsidP="00BE33E4">
      <w:pPr>
        <w:pStyle w:val="ListParagraph"/>
        <w:numPr>
          <w:ilvl w:val="0"/>
          <w:numId w:val="35"/>
        </w:numPr>
        <w:spacing w:before="100" w:beforeAutospacing="1" w:after="100" w:afterAutospacing="1" w:line="240" w:lineRule="auto"/>
        <w:rPr>
          <w:rFonts w:eastAsia="Times New Roman" w:cstheme="minorHAnsi"/>
          <w:lang w:eastAsia="en-GB"/>
        </w:rPr>
      </w:pPr>
      <w:r w:rsidRPr="00A64ADD">
        <w:rPr>
          <w:rFonts w:eastAsia="Times New Roman" w:cstheme="minorHAnsi"/>
          <w:lang w:eastAsia="en-GB"/>
        </w:rPr>
        <w:t>How do we have confidence in the security of cyber-physical systems?</w:t>
      </w:r>
    </w:p>
    <w:p w14:paraId="47963880" w14:textId="77777777" w:rsidR="00BE33E4" w:rsidRPr="00A64ADD" w:rsidRDefault="00BE33E4" w:rsidP="00BE33E4">
      <w:pPr>
        <w:pStyle w:val="ListParagraph"/>
        <w:numPr>
          <w:ilvl w:val="0"/>
          <w:numId w:val="35"/>
        </w:numPr>
        <w:spacing w:before="100" w:beforeAutospacing="1" w:after="100" w:afterAutospacing="1" w:line="240" w:lineRule="auto"/>
        <w:rPr>
          <w:rFonts w:eastAsia="Times New Roman" w:cstheme="minorHAnsi"/>
          <w:lang w:eastAsia="en-GB"/>
        </w:rPr>
      </w:pPr>
      <w:r w:rsidRPr="00A64ADD">
        <w:rPr>
          <w:rFonts w:eastAsia="Times New Roman" w:cstheme="minorHAnsi"/>
          <w:lang w:eastAsia="en-GB"/>
        </w:rPr>
        <w:t>How can we make use of emerging technologies in a secure way within cyber-physical systems?</w:t>
      </w:r>
    </w:p>
    <w:p w14:paraId="1D252509" w14:textId="77777777" w:rsidR="00BE33E4" w:rsidRPr="00A64ADD" w:rsidRDefault="00BE33E4" w:rsidP="00BE33E4">
      <w:pPr>
        <w:pStyle w:val="ListParagraph"/>
        <w:numPr>
          <w:ilvl w:val="0"/>
          <w:numId w:val="35"/>
        </w:numPr>
        <w:spacing w:before="100" w:beforeAutospacing="1" w:after="100" w:afterAutospacing="1" w:line="240" w:lineRule="auto"/>
        <w:rPr>
          <w:rFonts w:eastAsia="Times New Roman" w:cstheme="minorHAnsi"/>
          <w:lang w:eastAsia="en-GB"/>
        </w:rPr>
      </w:pPr>
      <w:r w:rsidRPr="00A64ADD">
        <w:rPr>
          <w:rFonts w:eastAsia="Times New Roman" w:cstheme="minorHAnsi"/>
          <w:lang w:eastAsia="en-GB"/>
        </w:rPr>
        <w:t xml:space="preserve">How do we build resilience across a ‘system of </w:t>
      </w:r>
      <w:proofErr w:type="gramStart"/>
      <w:r w:rsidRPr="00A64ADD">
        <w:rPr>
          <w:rFonts w:eastAsia="Times New Roman" w:cstheme="minorHAnsi"/>
          <w:lang w:eastAsia="en-GB"/>
        </w:rPr>
        <w:t>systems’</w:t>
      </w:r>
      <w:proofErr w:type="gramEnd"/>
      <w:r w:rsidRPr="00A64ADD">
        <w:rPr>
          <w:rFonts w:eastAsia="Times New Roman" w:cstheme="minorHAnsi"/>
          <w:lang w:eastAsia="en-GB"/>
        </w:rPr>
        <w:t>?</w:t>
      </w:r>
    </w:p>
    <w:p w14:paraId="47598B90" w14:textId="19BCA81E" w:rsidR="00560982" w:rsidRPr="00A64ADD" w:rsidRDefault="00560982" w:rsidP="00560982">
      <w:pPr>
        <w:spacing w:before="100" w:beforeAutospacing="1" w:after="100" w:afterAutospacing="1" w:line="240" w:lineRule="auto"/>
        <w:rPr>
          <w:rFonts w:ascii="Times New Roman" w:eastAsia="Times New Roman" w:hAnsi="Times New Roman" w:cs="Times New Roman"/>
          <w:b/>
          <w:bCs/>
          <w:sz w:val="24"/>
          <w:szCs w:val="24"/>
          <w:lang w:eastAsia="en-GB"/>
        </w:rPr>
      </w:pPr>
      <w:r w:rsidRPr="00A64ADD">
        <w:rPr>
          <w:rFonts w:eastAsia="Times New Roman" w:cs="Times New Roman"/>
          <w:color w:val="000000" w:themeColor="text1"/>
        </w:rPr>
        <w:t xml:space="preserve">Proposals should make clear how the proposal addresses Cyber-Physical and OT aspects of the problem.  </w:t>
      </w:r>
    </w:p>
    <w:p w14:paraId="19D1B1BC" w14:textId="6D9BE68F" w:rsidR="00E554C8" w:rsidRPr="00A64ADD" w:rsidRDefault="00E554C8" w:rsidP="00560982">
      <w:pPr>
        <w:spacing w:before="100" w:beforeAutospacing="1" w:after="100" w:afterAutospacing="1" w:line="240" w:lineRule="auto"/>
        <w:rPr>
          <w:b/>
          <w:bCs/>
          <w:sz w:val="24"/>
          <w:szCs w:val="24"/>
        </w:rPr>
      </w:pPr>
      <w:r w:rsidRPr="00A64ADD">
        <w:rPr>
          <w:b/>
          <w:bCs/>
          <w:sz w:val="24"/>
          <w:szCs w:val="24"/>
        </w:rPr>
        <w:t>Responsibilities</w:t>
      </w:r>
    </w:p>
    <w:p w14:paraId="1C9C46A0" w14:textId="543CDA0D" w:rsidR="00E554C8" w:rsidRPr="00A64ADD" w:rsidRDefault="00E554C8" w:rsidP="171D428D">
      <w:pPr>
        <w:jc w:val="both"/>
      </w:pPr>
      <w:r w:rsidRPr="00A64ADD">
        <w:lastRenderedPageBreak/>
        <w:t>The RITICS Fellowship roles are leadership roles. Supported by RITICS and the NCSC, you will provide thought leadership in your t</w:t>
      </w:r>
      <w:r w:rsidR="004E1E7D" w:rsidRPr="00A64ADD">
        <w:t>opic</w:t>
      </w:r>
      <w:r w:rsidRPr="00A64ADD">
        <w:t xml:space="preserve"> across the RITICS Community and beyond. Specifically, you will:    </w:t>
      </w:r>
    </w:p>
    <w:p w14:paraId="324E2CFC" w14:textId="7333FC78" w:rsidR="00E554C8" w:rsidRPr="00A64ADD" w:rsidRDefault="00E554C8" w:rsidP="171D428D">
      <w:pPr>
        <w:pStyle w:val="ListParagraph"/>
        <w:numPr>
          <w:ilvl w:val="0"/>
          <w:numId w:val="29"/>
        </w:numPr>
        <w:jc w:val="both"/>
      </w:pPr>
      <w:r w:rsidRPr="00A64ADD">
        <w:t xml:space="preserve">Explore the problem space to determine the research questions that need to be addressed and the benefits and means of growing the research </w:t>
      </w:r>
      <w:r w:rsidR="004E1E7D" w:rsidRPr="00A64ADD">
        <w:t>topic</w:t>
      </w:r>
      <w:r w:rsidRPr="00A64ADD">
        <w:t xml:space="preserve"> beyond the initial period of a year. </w:t>
      </w:r>
    </w:p>
    <w:p w14:paraId="7C20969C" w14:textId="3D85FA5E" w:rsidR="00E554C8" w:rsidRPr="00A64ADD" w:rsidRDefault="00E554C8" w:rsidP="171D428D">
      <w:pPr>
        <w:pStyle w:val="ListParagraph"/>
        <w:numPr>
          <w:ilvl w:val="0"/>
          <w:numId w:val="29"/>
        </w:numPr>
        <w:jc w:val="both"/>
      </w:pPr>
      <w:r w:rsidRPr="00A64ADD">
        <w:t xml:space="preserve">Engage with existing, established communities </w:t>
      </w:r>
      <w:r w:rsidR="00E71E50" w:rsidRPr="00A64ADD">
        <w:t>or</w:t>
      </w:r>
      <w:r w:rsidRPr="00A64ADD">
        <w:t xml:space="preserve"> establish a new community around the t</w:t>
      </w:r>
      <w:r w:rsidR="00B37F34" w:rsidRPr="00A64ADD">
        <w:t>opic</w:t>
      </w:r>
      <w:r w:rsidR="004E1E7D" w:rsidRPr="00A64ADD">
        <w:t>.</w:t>
      </w:r>
    </w:p>
    <w:p w14:paraId="093EE16D" w14:textId="2207007E" w:rsidR="00E554C8" w:rsidRPr="00A64ADD" w:rsidRDefault="00E554C8" w:rsidP="171D428D">
      <w:pPr>
        <w:pStyle w:val="ListParagraph"/>
        <w:numPr>
          <w:ilvl w:val="0"/>
          <w:numId w:val="29"/>
        </w:numPr>
        <w:jc w:val="both"/>
      </w:pPr>
      <w:r w:rsidRPr="00A64ADD">
        <w:t xml:space="preserve">Identify and engage with relevant research projects that fall under your scope and identify new opportunities to develop and grow </w:t>
      </w:r>
      <w:r w:rsidR="00B37F34" w:rsidRPr="00A64ADD">
        <w:t>the area.</w:t>
      </w:r>
      <w:r w:rsidRPr="00A64ADD">
        <w:t> </w:t>
      </w:r>
    </w:p>
    <w:p w14:paraId="4C5AC4B9" w14:textId="7527823D" w:rsidR="00E554C8" w:rsidRPr="00A64ADD" w:rsidRDefault="00E554C8" w:rsidP="171D428D">
      <w:pPr>
        <w:pStyle w:val="ListParagraph"/>
        <w:numPr>
          <w:ilvl w:val="0"/>
          <w:numId w:val="29"/>
        </w:numPr>
        <w:jc w:val="both"/>
      </w:pPr>
      <w:r w:rsidRPr="00A64ADD">
        <w:t xml:space="preserve">Consider the pipeline for and sustainability of </w:t>
      </w:r>
      <w:r w:rsidR="004E1E7D" w:rsidRPr="00A64ADD">
        <w:t>the topic</w:t>
      </w:r>
      <w:r w:rsidR="00957044" w:rsidRPr="00A64ADD">
        <w:t>,</w:t>
      </w:r>
      <w:r w:rsidRPr="00A64ADD">
        <w:t xml:space="preserve"> provid</w:t>
      </w:r>
      <w:r w:rsidR="00957044" w:rsidRPr="00A64ADD">
        <w:t>ing</w:t>
      </w:r>
      <w:r w:rsidRPr="00A64ADD">
        <w:t xml:space="preserve"> development opportunities, establish pathways to develop a new research angle, or connect relevant communities that are currently disparate. </w:t>
      </w:r>
    </w:p>
    <w:p w14:paraId="18390AB3" w14:textId="77777777" w:rsidR="00B57595" w:rsidRPr="00A64ADD" w:rsidRDefault="00B57595" w:rsidP="00B57595">
      <w:pPr>
        <w:pStyle w:val="ListParagraph"/>
        <w:jc w:val="both"/>
      </w:pPr>
    </w:p>
    <w:p w14:paraId="6E51059C" w14:textId="77777777" w:rsidR="00B57595" w:rsidRPr="00A64ADD" w:rsidRDefault="00B57595" w:rsidP="00B57595">
      <w:pPr>
        <w:pStyle w:val="ListParagraph"/>
        <w:jc w:val="both"/>
      </w:pPr>
    </w:p>
    <w:p w14:paraId="5139DAE7" w14:textId="66F137E7" w:rsidR="00E554C8" w:rsidRPr="00A64ADD" w:rsidRDefault="00E554C8" w:rsidP="171D428D">
      <w:pPr>
        <w:jc w:val="both"/>
        <w:rPr>
          <w:sz w:val="24"/>
          <w:szCs w:val="24"/>
        </w:rPr>
      </w:pPr>
      <w:r w:rsidRPr="00A64ADD">
        <w:rPr>
          <w:b/>
          <w:bCs/>
          <w:sz w:val="24"/>
          <w:szCs w:val="24"/>
        </w:rPr>
        <w:t>Deliverables</w:t>
      </w:r>
    </w:p>
    <w:p w14:paraId="338FA6C3" w14:textId="0F2B3D3A" w:rsidR="00E554C8" w:rsidRPr="00A64ADD" w:rsidRDefault="00E554C8" w:rsidP="171D428D">
      <w:pPr>
        <w:jc w:val="both"/>
      </w:pPr>
      <w:r w:rsidRPr="00A64ADD">
        <w:t>The period of the Fellowship (</w:t>
      </w:r>
      <w:r w:rsidR="002F3527" w:rsidRPr="00A64ADD">
        <w:t>1</w:t>
      </w:r>
      <w:r w:rsidR="36C80F00" w:rsidRPr="00A64ADD">
        <w:rPr>
          <w:vertAlign w:val="superscript"/>
        </w:rPr>
        <w:t>st</w:t>
      </w:r>
      <w:r w:rsidR="36C80F00" w:rsidRPr="00A64ADD">
        <w:t xml:space="preserve"> </w:t>
      </w:r>
      <w:r w:rsidR="006B264A" w:rsidRPr="00A64ADD">
        <w:t>April</w:t>
      </w:r>
      <w:r w:rsidR="00D459C5" w:rsidRPr="00A64ADD">
        <w:t xml:space="preserve"> 202</w:t>
      </w:r>
      <w:r w:rsidR="00AB25EB" w:rsidRPr="00A64ADD">
        <w:t>5</w:t>
      </w:r>
      <w:r w:rsidRPr="00A64ADD">
        <w:t xml:space="preserve"> – </w:t>
      </w:r>
      <w:r w:rsidR="7FBB491D" w:rsidRPr="00A64ADD">
        <w:t>31</w:t>
      </w:r>
      <w:r w:rsidR="7FBB491D" w:rsidRPr="00A64ADD">
        <w:rPr>
          <w:vertAlign w:val="superscript"/>
        </w:rPr>
        <w:t>st</w:t>
      </w:r>
      <w:r w:rsidR="007C3853" w:rsidRPr="00A64ADD">
        <w:t xml:space="preserve"> </w:t>
      </w:r>
      <w:r w:rsidR="7FBB491D" w:rsidRPr="00A64ADD">
        <w:t>March</w:t>
      </w:r>
      <w:r w:rsidRPr="00A64ADD">
        <w:t xml:space="preserve"> 202</w:t>
      </w:r>
      <w:r w:rsidR="00AB25EB" w:rsidRPr="00A64ADD">
        <w:t>6</w:t>
      </w:r>
      <w:r w:rsidRPr="00A64ADD">
        <w:t xml:space="preserve">) is intended to be exploratory and stimulate your own innovation and creativity. Therefore, the exact nature and format of the deliverables to satisfy the responsibilities outlined above will naturally vary. The specifics of </w:t>
      </w:r>
      <w:r w:rsidR="00620648" w:rsidRPr="00A64ADD">
        <w:t>the exact programme of work</w:t>
      </w:r>
      <w:r w:rsidR="008164DF" w:rsidRPr="00A64ADD">
        <w:t xml:space="preserve"> to achieve</w:t>
      </w:r>
      <w:r w:rsidRPr="00A64ADD">
        <w:t xml:space="preserve"> the following can be discussed with </w:t>
      </w:r>
      <w:r w:rsidR="00C84ED3" w:rsidRPr="00A64ADD">
        <w:t>the NCSC Technical Lead</w:t>
      </w:r>
      <w:r w:rsidRPr="00A64ADD">
        <w:t xml:space="preserve"> and the RI</w:t>
      </w:r>
      <w:r w:rsidR="004137F7" w:rsidRPr="00A64ADD">
        <w:t>TI</w:t>
      </w:r>
      <w:r w:rsidRPr="00A64ADD">
        <w:t xml:space="preserve">CS </w:t>
      </w:r>
      <w:r w:rsidR="00560982" w:rsidRPr="00A64ADD">
        <w:t>Co-</w:t>
      </w:r>
      <w:r w:rsidRPr="00A64ADD">
        <w:t>Director</w:t>
      </w:r>
      <w:r w:rsidR="00560982" w:rsidRPr="00A64ADD">
        <w:t>s</w:t>
      </w:r>
      <w:r w:rsidRPr="00A64ADD">
        <w:t xml:space="preserve">. </w:t>
      </w:r>
      <w:r w:rsidR="00620648" w:rsidRPr="00A64ADD">
        <w:t>The initial set of desired outcomes are:</w:t>
      </w:r>
    </w:p>
    <w:p w14:paraId="28FD4E53" w14:textId="77777777" w:rsidR="00E554C8" w:rsidRPr="00A64ADD" w:rsidRDefault="00E554C8" w:rsidP="171D428D">
      <w:pPr>
        <w:pStyle w:val="ListParagraph"/>
        <w:numPr>
          <w:ilvl w:val="0"/>
          <w:numId w:val="30"/>
        </w:numPr>
        <w:jc w:val="both"/>
      </w:pPr>
      <w:r w:rsidRPr="00A64ADD">
        <w:t>Demonstrate how you have built the community.</w:t>
      </w:r>
    </w:p>
    <w:p w14:paraId="18B28492" w14:textId="77777777" w:rsidR="00E554C8" w:rsidRPr="00A64ADD" w:rsidRDefault="00E554C8" w:rsidP="171D428D">
      <w:pPr>
        <w:pStyle w:val="ListParagraph"/>
        <w:numPr>
          <w:ilvl w:val="0"/>
          <w:numId w:val="30"/>
        </w:numPr>
        <w:jc w:val="both"/>
      </w:pPr>
      <w:r w:rsidRPr="00A64ADD">
        <w:t>Present outcomes of your problem definition activities.</w:t>
      </w:r>
    </w:p>
    <w:p w14:paraId="13949448" w14:textId="31B2A9FE" w:rsidR="00E554C8" w:rsidRPr="00A64ADD" w:rsidRDefault="00E554C8" w:rsidP="171D428D">
      <w:pPr>
        <w:pStyle w:val="ListParagraph"/>
        <w:numPr>
          <w:ilvl w:val="0"/>
          <w:numId w:val="30"/>
        </w:numPr>
        <w:jc w:val="both"/>
      </w:pPr>
      <w:r w:rsidRPr="00A64ADD">
        <w:t xml:space="preserve">Articulate </w:t>
      </w:r>
      <w:r w:rsidR="00B37F34" w:rsidRPr="00A64ADD">
        <w:t>existing and recurrent</w:t>
      </w:r>
      <w:r w:rsidRPr="00A64ADD">
        <w:t xml:space="preserve"> research questions</w:t>
      </w:r>
      <w:r w:rsidR="006652F7" w:rsidRPr="00A64ADD">
        <w:t>.</w:t>
      </w:r>
    </w:p>
    <w:p w14:paraId="5B8E91D1" w14:textId="6D55B6E6" w:rsidR="004F1BC4" w:rsidRPr="00A64ADD" w:rsidRDefault="00E554C8" w:rsidP="171D428D">
      <w:pPr>
        <w:pStyle w:val="ListParagraph"/>
        <w:numPr>
          <w:ilvl w:val="0"/>
          <w:numId w:val="30"/>
        </w:numPr>
        <w:jc w:val="both"/>
      </w:pPr>
      <w:r w:rsidRPr="00A64ADD">
        <w:t>Articulate the strategy for the t</w:t>
      </w:r>
      <w:r w:rsidR="001C42DD" w:rsidRPr="00A64ADD">
        <w:t>opic</w:t>
      </w:r>
      <w:r w:rsidRPr="00A64ADD">
        <w:t xml:space="preserve"> going forward. </w:t>
      </w:r>
    </w:p>
    <w:p w14:paraId="4E4D7C12" w14:textId="4770FC1E" w:rsidR="00806FE9" w:rsidRPr="00A64ADD" w:rsidRDefault="007069A8" w:rsidP="00806FE9">
      <w:pPr>
        <w:jc w:val="both"/>
        <w:rPr>
          <w:b/>
          <w:bCs/>
          <w:sz w:val="24"/>
        </w:rPr>
      </w:pPr>
      <w:r w:rsidRPr="00A64ADD">
        <w:rPr>
          <w:b/>
          <w:bCs/>
          <w:sz w:val="24"/>
        </w:rPr>
        <w:t>Assessment</w:t>
      </w:r>
    </w:p>
    <w:p w14:paraId="5484F54C" w14:textId="31FA4783" w:rsidR="007069A8" w:rsidRPr="00A64ADD" w:rsidRDefault="00C0544F" w:rsidP="00806FE9">
      <w:pPr>
        <w:jc w:val="both"/>
      </w:pPr>
      <w:r w:rsidRPr="00A64ADD">
        <w:t xml:space="preserve">Assessment of proposals will be undertaken by </w:t>
      </w:r>
      <w:r w:rsidR="009D5AB2" w:rsidRPr="00A64ADD">
        <w:t xml:space="preserve">a panel who will be looking </w:t>
      </w:r>
      <w:r w:rsidR="005E1051" w:rsidRPr="00A64ADD">
        <w:t xml:space="preserve">at the relevant strengths of the </w:t>
      </w:r>
      <w:r w:rsidR="00CD5A54" w:rsidRPr="00A64ADD">
        <w:t>candidates and the</w:t>
      </w:r>
      <w:r w:rsidR="003D7C8D" w:rsidRPr="00A64ADD">
        <w:t xml:space="preserve"> propose</w:t>
      </w:r>
      <w:r w:rsidR="00044D6A" w:rsidRPr="00A64ADD">
        <w:t xml:space="preserve">d method for delivering </w:t>
      </w:r>
      <w:r w:rsidR="004C5017" w:rsidRPr="00A64ADD">
        <w:t>in the topic areas.</w:t>
      </w:r>
      <w:r w:rsidR="00CD5A54" w:rsidRPr="00A64ADD">
        <w:t xml:space="preserve"> </w:t>
      </w:r>
    </w:p>
    <w:p w14:paraId="382A8174" w14:textId="29DE6A27" w:rsidR="00575807" w:rsidRPr="00A64ADD" w:rsidRDefault="00575807" w:rsidP="00806FE9">
      <w:pPr>
        <w:jc w:val="both"/>
      </w:pPr>
    </w:p>
    <w:p w14:paraId="79BD07A4" w14:textId="63DB1111" w:rsidR="00575807" w:rsidRPr="00A64ADD" w:rsidRDefault="00015C50" w:rsidP="00015C50">
      <w:pPr>
        <w:jc w:val="both"/>
        <w:rPr>
          <w:b/>
          <w:bCs/>
          <w:sz w:val="24"/>
        </w:rPr>
      </w:pPr>
      <w:r w:rsidRPr="00A64ADD">
        <w:rPr>
          <w:b/>
          <w:bCs/>
          <w:sz w:val="24"/>
        </w:rPr>
        <w:t>Key Dates</w:t>
      </w:r>
    </w:p>
    <w:tbl>
      <w:tblPr>
        <w:tblW w:w="4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4058"/>
        <w:gridCol w:w="3451"/>
      </w:tblGrid>
      <w:tr w:rsidR="00806FE9" w:rsidRPr="00A64ADD" w14:paraId="09B6003E" w14:textId="77777777" w:rsidTr="00575807">
        <w:trPr>
          <w:cantSplit/>
          <w:tblHeader/>
        </w:trPr>
        <w:tc>
          <w:tcPr>
            <w:tcW w:w="2702" w:type="pct"/>
          </w:tcPr>
          <w:p w14:paraId="1E92ED3F" w14:textId="77777777" w:rsidR="00806FE9" w:rsidRPr="00A64ADD" w:rsidRDefault="00806FE9" w:rsidP="00575807">
            <w:pPr>
              <w:pStyle w:val="P"/>
              <w:spacing w:after="0"/>
              <w:jc w:val="center"/>
              <w:rPr>
                <w:rFonts w:asciiTheme="minorHAnsi" w:hAnsiTheme="minorHAnsi" w:cstheme="minorHAnsi"/>
                <w:b/>
              </w:rPr>
            </w:pPr>
            <w:r w:rsidRPr="00A64ADD">
              <w:rPr>
                <w:rFonts w:asciiTheme="minorHAnsi" w:hAnsiTheme="minorHAnsi" w:cstheme="minorHAnsi"/>
                <w:b/>
              </w:rPr>
              <w:t>Activity</w:t>
            </w:r>
          </w:p>
        </w:tc>
        <w:tc>
          <w:tcPr>
            <w:tcW w:w="2298" w:type="pct"/>
          </w:tcPr>
          <w:p w14:paraId="05A44349" w14:textId="77777777" w:rsidR="00806FE9" w:rsidRPr="00A64ADD" w:rsidRDefault="00806FE9" w:rsidP="00575807">
            <w:pPr>
              <w:pStyle w:val="P"/>
              <w:spacing w:after="0"/>
              <w:jc w:val="center"/>
              <w:rPr>
                <w:rFonts w:asciiTheme="minorHAnsi" w:hAnsiTheme="minorHAnsi" w:cstheme="minorHAnsi"/>
                <w:b/>
              </w:rPr>
            </w:pPr>
            <w:r w:rsidRPr="00A64ADD">
              <w:rPr>
                <w:rFonts w:asciiTheme="minorHAnsi" w:hAnsiTheme="minorHAnsi" w:cstheme="minorHAnsi"/>
                <w:b/>
              </w:rPr>
              <w:t>Date</w:t>
            </w:r>
          </w:p>
        </w:tc>
      </w:tr>
      <w:tr w:rsidR="00806FE9" w:rsidRPr="00A64ADD" w14:paraId="6DDD48C6" w14:textId="77777777" w:rsidTr="00575807">
        <w:trPr>
          <w:cantSplit/>
        </w:trPr>
        <w:tc>
          <w:tcPr>
            <w:tcW w:w="2702" w:type="pct"/>
          </w:tcPr>
          <w:p w14:paraId="26341142" w14:textId="68B8D837" w:rsidR="00806FE9" w:rsidRPr="00A64ADD" w:rsidRDefault="00806FE9" w:rsidP="00F56DA3">
            <w:r w:rsidRPr="00A64ADD">
              <w:t xml:space="preserve">Call for </w:t>
            </w:r>
            <w:r w:rsidR="000A578D" w:rsidRPr="00A64ADD">
              <w:t>Fellows Published</w:t>
            </w:r>
            <w:r w:rsidR="006B264A" w:rsidRPr="00A64ADD">
              <w:t xml:space="preserve"> by</w:t>
            </w:r>
          </w:p>
        </w:tc>
        <w:tc>
          <w:tcPr>
            <w:tcW w:w="2298" w:type="pct"/>
          </w:tcPr>
          <w:p w14:paraId="386CA373" w14:textId="0B128D9A" w:rsidR="001D201E" w:rsidRPr="00A64ADD" w:rsidRDefault="005440B3" w:rsidP="001D201E">
            <w:r w:rsidRPr="00A64ADD">
              <w:t>Friday</w:t>
            </w:r>
            <w:r w:rsidR="001D201E" w:rsidRPr="00A64ADD">
              <w:t xml:space="preserve"> 13</w:t>
            </w:r>
            <w:r w:rsidR="001D201E" w:rsidRPr="00A64ADD">
              <w:rPr>
                <w:vertAlign w:val="superscript"/>
              </w:rPr>
              <w:t>th</w:t>
            </w:r>
            <w:r w:rsidR="001D201E" w:rsidRPr="00A64ADD">
              <w:t xml:space="preserve"> September 2024</w:t>
            </w:r>
          </w:p>
          <w:p w14:paraId="3686D670" w14:textId="2EA0FBFB" w:rsidR="00806FE9" w:rsidRPr="00A64ADD" w:rsidRDefault="00806FE9" w:rsidP="15D1A3FE"/>
        </w:tc>
      </w:tr>
      <w:tr w:rsidR="00806FE9" w:rsidRPr="00A64ADD" w14:paraId="3CB225D5" w14:textId="77777777" w:rsidTr="00575807">
        <w:trPr>
          <w:cantSplit/>
          <w:trHeight w:val="196"/>
        </w:trPr>
        <w:tc>
          <w:tcPr>
            <w:tcW w:w="2702" w:type="pct"/>
          </w:tcPr>
          <w:p w14:paraId="5D3DB5B6" w14:textId="77777777" w:rsidR="00806FE9" w:rsidRPr="00A64ADD" w:rsidRDefault="00806FE9" w:rsidP="00F56DA3">
            <w:r w:rsidRPr="00A64ADD">
              <w:t>Proposals due to be submitted</w:t>
            </w:r>
          </w:p>
        </w:tc>
        <w:tc>
          <w:tcPr>
            <w:tcW w:w="2298" w:type="pct"/>
          </w:tcPr>
          <w:p w14:paraId="2370E29B" w14:textId="7754E246" w:rsidR="00806FE9" w:rsidRPr="00A64ADD" w:rsidRDefault="00C6508D" w:rsidP="00F56DA3">
            <w:r w:rsidRPr="00A64ADD">
              <w:t xml:space="preserve">Friday </w:t>
            </w:r>
            <w:r w:rsidR="00FC42FB" w:rsidRPr="00A64ADD">
              <w:t>1</w:t>
            </w:r>
            <w:r w:rsidR="00FC42FB" w:rsidRPr="00A64ADD">
              <w:rPr>
                <w:vertAlign w:val="superscript"/>
              </w:rPr>
              <w:t>st</w:t>
            </w:r>
            <w:r w:rsidR="00FC42FB" w:rsidRPr="00A64ADD">
              <w:t xml:space="preserve"> November</w:t>
            </w:r>
            <w:r w:rsidRPr="00A64ADD">
              <w:t xml:space="preserve"> 2024</w:t>
            </w:r>
          </w:p>
        </w:tc>
      </w:tr>
      <w:tr w:rsidR="00806FE9" w:rsidRPr="00A64ADD" w14:paraId="1CF10BD6" w14:textId="77777777" w:rsidTr="00575807">
        <w:trPr>
          <w:cantSplit/>
        </w:trPr>
        <w:tc>
          <w:tcPr>
            <w:tcW w:w="2702" w:type="pct"/>
          </w:tcPr>
          <w:p w14:paraId="196227D6" w14:textId="6F14E63B" w:rsidR="00806FE9" w:rsidRPr="00A64ADD" w:rsidRDefault="00806FE9" w:rsidP="00F56DA3">
            <w:r w:rsidRPr="00A64ADD">
              <w:t xml:space="preserve">Announcement of </w:t>
            </w:r>
            <w:r w:rsidR="00015C50" w:rsidRPr="00A64ADD">
              <w:t>R</w:t>
            </w:r>
            <w:r w:rsidRPr="00A64ADD">
              <w:t xml:space="preserve">esults </w:t>
            </w:r>
          </w:p>
        </w:tc>
        <w:tc>
          <w:tcPr>
            <w:tcW w:w="2298" w:type="pct"/>
          </w:tcPr>
          <w:p w14:paraId="659EECD8" w14:textId="7B216C7F" w:rsidR="00806FE9" w:rsidRPr="00A64ADD" w:rsidRDefault="00421738" w:rsidP="00F56DA3">
            <w:r w:rsidRPr="00A64ADD">
              <w:t>Monday</w:t>
            </w:r>
            <w:r w:rsidR="00C6508D" w:rsidRPr="00A64ADD">
              <w:t xml:space="preserve"> </w:t>
            </w:r>
            <w:r w:rsidR="00FC42FB" w:rsidRPr="00A64ADD">
              <w:t>2</w:t>
            </w:r>
            <w:r w:rsidR="00FC42FB" w:rsidRPr="00A64ADD">
              <w:rPr>
                <w:vertAlign w:val="superscript"/>
              </w:rPr>
              <w:t>nd</w:t>
            </w:r>
            <w:r w:rsidR="00FC42FB" w:rsidRPr="00A64ADD">
              <w:t xml:space="preserve"> December</w:t>
            </w:r>
            <w:r w:rsidR="00C6508D" w:rsidRPr="00A64ADD">
              <w:t xml:space="preserve"> 2024</w:t>
            </w:r>
          </w:p>
        </w:tc>
      </w:tr>
      <w:tr w:rsidR="00806FE9" w:rsidRPr="00A64ADD" w14:paraId="427718D0" w14:textId="77777777" w:rsidTr="00575807">
        <w:trPr>
          <w:cantSplit/>
        </w:trPr>
        <w:tc>
          <w:tcPr>
            <w:tcW w:w="2702" w:type="pct"/>
          </w:tcPr>
          <w:p w14:paraId="665FE3C3" w14:textId="5469A562" w:rsidR="00806FE9" w:rsidRPr="00A64ADD" w:rsidRDefault="000A578D" w:rsidP="00F56DA3">
            <w:r w:rsidRPr="00A64ADD">
              <w:t>Fellowships</w:t>
            </w:r>
            <w:r w:rsidR="00806FE9" w:rsidRPr="00A64ADD">
              <w:t xml:space="preserve"> </w:t>
            </w:r>
            <w:r w:rsidR="00015C50" w:rsidRPr="00A64ADD">
              <w:t>S</w:t>
            </w:r>
            <w:r w:rsidR="00806FE9" w:rsidRPr="00A64ADD">
              <w:t>tarts</w:t>
            </w:r>
          </w:p>
        </w:tc>
        <w:tc>
          <w:tcPr>
            <w:tcW w:w="2298" w:type="pct"/>
          </w:tcPr>
          <w:p w14:paraId="07B19393" w14:textId="793230B8" w:rsidR="00806FE9" w:rsidRPr="00A64ADD" w:rsidRDefault="004E3E78" w:rsidP="00F56DA3">
            <w:r w:rsidRPr="00A64ADD">
              <w:t>Tuesday</w:t>
            </w:r>
            <w:r w:rsidR="00C6508D" w:rsidRPr="00A64ADD">
              <w:t xml:space="preserve"> </w:t>
            </w:r>
            <w:r w:rsidR="00983364" w:rsidRPr="00A64ADD">
              <w:t>1</w:t>
            </w:r>
            <w:r w:rsidR="00983364" w:rsidRPr="00A64ADD">
              <w:rPr>
                <w:vertAlign w:val="superscript"/>
              </w:rPr>
              <w:t>st</w:t>
            </w:r>
            <w:r w:rsidR="00983364" w:rsidRPr="00A64ADD">
              <w:t xml:space="preserve"> April 202</w:t>
            </w:r>
            <w:r w:rsidR="00FC42FB" w:rsidRPr="00A64ADD">
              <w:t>5</w:t>
            </w:r>
          </w:p>
        </w:tc>
      </w:tr>
      <w:tr w:rsidR="00806FE9" w:rsidRPr="00A64ADD" w14:paraId="1E59C476" w14:textId="77777777" w:rsidTr="00575807">
        <w:trPr>
          <w:cantSplit/>
        </w:trPr>
        <w:tc>
          <w:tcPr>
            <w:tcW w:w="2702" w:type="pct"/>
          </w:tcPr>
          <w:p w14:paraId="6DFFB60E" w14:textId="2571597C" w:rsidR="00806FE9" w:rsidRPr="00A64ADD" w:rsidRDefault="000A578D" w:rsidP="00F56DA3">
            <w:r w:rsidRPr="00A64ADD">
              <w:t>Fellowship</w:t>
            </w:r>
            <w:r w:rsidR="00806FE9" w:rsidRPr="00A64ADD">
              <w:t xml:space="preserve"> </w:t>
            </w:r>
            <w:r w:rsidRPr="00A64ADD">
              <w:t>C</w:t>
            </w:r>
            <w:r w:rsidR="00806FE9" w:rsidRPr="00A64ADD">
              <w:t>ompleted</w:t>
            </w:r>
          </w:p>
        </w:tc>
        <w:tc>
          <w:tcPr>
            <w:tcW w:w="2298" w:type="pct"/>
          </w:tcPr>
          <w:p w14:paraId="05F836C5" w14:textId="0B25E0AE" w:rsidR="00806FE9" w:rsidRPr="00A64ADD" w:rsidRDefault="07578DBE" w:rsidP="00F56DA3">
            <w:r w:rsidRPr="00A64ADD">
              <w:rPr>
                <w:vertAlign w:val="superscript"/>
              </w:rPr>
              <w:t xml:space="preserve"> </w:t>
            </w:r>
            <w:r w:rsidR="004E3E78" w:rsidRPr="00A64ADD">
              <w:t>Tuesday</w:t>
            </w:r>
            <w:r w:rsidR="00C6508D" w:rsidRPr="00A64ADD">
              <w:t xml:space="preserve"> </w:t>
            </w:r>
            <w:r w:rsidR="00983364" w:rsidRPr="00A64ADD">
              <w:t>31</w:t>
            </w:r>
            <w:r w:rsidR="00983364" w:rsidRPr="00A64ADD">
              <w:rPr>
                <w:vertAlign w:val="superscript"/>
              </w:rPr>
              <w:t>st</w:t>
            </w:r>
            <w:r w:rsidR="00983364" w:rsidRPr="00A64ADD">
              <w:t xml:space="preserve"> March 202</w:t>
            </w:r>
            <w:r w:rsidR="00FC42FB" w:rsidRPr="00A64ADD">
              <w:t>6</w:t>
            </w:r>
          </w:p>
        </w:tc>
      </w:tr>
    </w:tbl>
    <w:p w14:paraId="74D2B2BD" w14:textId="77777777" w:rsidR="00806FE9" w:rsidRPr="00A64ADD" w:rsidRDefault="00806FE9" w:rsidP="00806FE9">
      <w:pPr>
        <w:jc w:val="both"/>
        <w:rPr>
          <w:b/>
          <w:bCs/>
        </w:rPr>
      </w:pPr>
    </w:p>
    <w:p w14:paraId="521FEEA0" w14:textId="4070C139" w:rsidR="00806FE9" w:rsidRPr="00A64ADD" w:rsidRDefault="00806FE9" w:rsidP="00575807">
      <w:pPr>
        <w:rPr>
          <w:b/>
          <w:bCs/>
          <w:sz w:val="24"/>
        </w:rPr>
      </w:pPr>
      <w:r w:rsidRPr="00A64ADD">
        <w:rPr>
          <w:b/>
          <w:bCs/>
          <w:sz w:val="24"/>
        </w:rPr>
        <w:t xml:space="preserve">Funding </w:t>
      </w:r>
    </w:p>
    <w:p w14:paraId="14908CAA" w14:textId="7939B032" w:rsidR="00B41EDC" w:rsidRPr="00B41EDC" w:rsidRDefault="00B41EDC" w:rsidP="00B41EDC">
      <w:pPr>
        <w:jc w:val="both"/>
      </w:pPr>
      <w:r w:rsidRPr="00B41EDC">
        <w:t>Funding is available for part-time fellows with preferably at least 1 fellow working on the topic of socio-technical cyber physical security.  The total pool of funding available is £170K to support the engagement and activities of the fellows in these topic areas.  The funding can be used to cover the cost of the fellows’ time and appropriate travel and meeting costs.</w:t>
      </w:r>
    </w:p>
    <w:p w14:paraId="737562BF" w14:textId="3D01C5A1" w:rsidR="00806FE9" w:rsidRPr="00A64ADD" w:rsidRDefault="00A1041D" w:rsidP="00806FE9">
      <w:pPr>
        <w:jc w:val="both"/>
        <w:rPr>
          <w:b/>
          <w:bCs/>
          <w:sz w:val="24"/>
        </w:rPr>
      </w:pPr>
      <w:r w:rsidRPr="00A64ADD">
        <w:rPr>
          <w:b/>
          <w:bCs/>
          <w:sz w:val="24"/>
        </w:rPr>
        <w:t>Application</w:t>
      </w:r>
    </w:p>
    <w:p w14:paraId="080780B1" w14:textId="20C6E6C3" w:rsidR="00A1041D" w:rsidRPr="00A64ADD" w:rsidRDefault="00A1041D" w:rsidP="00806FE9">
      <w:pPr>
        <w:jc w:val="both"/>
      </w:pPr>
      <w:r w:rsidRPr="00A64ADD">
        <w:t xml:space="preserve">A </w:t>
      </w:r>
      <w:proofErr w:type="gramStart"/>
      <w:r w:rsidR="00D459C5" w:rsidRPr="00A64ADD">
        <w:rPr>
          <w:b/>
          <w:bCs/>
        </w:rPr>
        <w:t>2 page</w:t>
      </w:r>
      <w:proofErr w:type="gramEnd"/>
      <w:r w:rsidR="00D459C5" w:rsidRPr="00A64ADD">
        <w:rPr>
          <w:b/>
          <w:bCs/>
        </w:rPr>
        <w:t xml:space="preserve"> </w:t>
      </w:r>
      <w:r w:rsidRPr="00A64ADD">
        <w:rPr>
          <w:b/>
          <w:bCs/>
        </w:rPr>
        <w:t>CV</w:t>
      </w:r>
      <w:r w:rsidRPr="00A64ADD">
        <w:t xml:space="preserve"> and a </w:t>
      </w:r>
      <w:r w:rsidR="00F8612F" w:rsidRPr="00A64ADD">
        <w:rPr>
          <w:b/>
          <w:bCs/>
        </w:rPr>
        <w:t>2</w:t>
      </w:r>
      <w:r w:rsidR="00C84CAA" w:rsidRPr="00A64ADD">
        <w:rPr>
          <w:b/>
          <w:bCs/>
        </w:rPr>
        <w:t xml:space="preserve"> </w:t>
      </w:r>
      <w:r w:rsidR="00C97525" w:rsidRPr="00A64ADD">
        <w:rPr>
          <w:b/>
          <w:bCs/>
        </w:rPr>
        <w:t>page plan of work</w:t>
      </w:r>
      <w:r w:rsidR="00C97525" w:rsidRPr="00A64ADD">
        <w:t xml:space="preserve"> </w:t>
      </w:r>
      <w:r w:rsidR="00EC224D" w:rsidRPr="00A64ADD">
        <w:rPr>
          <w:b/>
          <w:bCs/>
        </w:rPr>
        <w:t>which clearly indicates the topic area being addressed</w:t>
      </w:r>
      <w:r w:rsidR="00EC224D" w:rsidRPr="00A64ADD">
        <w:t xml:space="preserve"> </w:t>
      </w:r>
      <w:r w:rsidR="00C97525" w:rsidRPr="00A64ADD">
        <w:t xml:space="preserve">should be </w:t>
      </w:r>
      <w:r w:rsidR="00EA2771" w:rsidRPr="00A64ADD">
        <w:t xml:space="preserve">provided describing the </w:t>
      </w:r>
      <w:r w:rsidR="00B476F9" w:rsidRPr="00A64ADD">
        <w:t xml:space="preserve">plan to </w:t>
      </w:r>
      <w:r w:rsidR="00EF2464" w:rsidRPr="00A64ADD">
        <w:t xml:space="preserve">deliver the desired outputs of the </w:t>
      </w:r>
      <w:r w:rsidR="00377240" w:rsidRPr="00A64ADD">
        <w:t>chosen topic.</w:t>
      </w:r>
      <w:r w:rsidR="0033276D" w:rsidRPr="00A64ADD">
        <w:t xml:space="preserve"> Breakdowns of any known costs </w:t>
      </w:r>
      <w:r w:rsidR="00801248" w:rsidRPr="00A64ADD">
        <w:t>should be included</w:t>
      </w:r>
      <w:r w:rsidR="006B264A" w:rsidRPr="00A64ADD">
        <w:t xml:space="preserve"> – costings should be calculated using the FEC model.</w:t>
      </w:r>
    </w:p>
    <w:p w14:paraId="33F82AF8" w14:textId="4B96FBD0" w:rsidR="00147591" w:rsidRPr="00A3738D" w:rsidRDefault="00806FE9" w:rsidP="171D428D">
      <w:pPr>
        <w:jc w:val="both"/>
        <w:rPr>
          <w:b/>
        </w:rPr>
      </w:pPr>
      <w:r w:rsidRPr="00A64ADD">
        <w:t xml:space="preserve">Applications should be sent to </w:t>
      </w:r>
      <w:r w:rsidR="006B264A" w:rsidRPr="00A64ADD">
        <w:t>Furrah Hussain, RITICS Programme Manager (</w:t>
      </w:r>
      <w:r w:rsidR="00195EFF" w:rsidRPr="00A64ADD">
        <w:t>ritics@imperial.ac.uk)</w:t>
      </w:r>
      <w:r w:rsidR="006B264A" w:rsidRPr="00A64ADD">
        <w:t xml:space="preserve">.  </w:t>
      </w:r>
      <w:r w:rsidRPr="00A64ADD">
        <w:t xml:space="preserve"> We must receive your application by </w:t>
      </w:r>
      <w:r w:rsidR="00B3614C" w:rsidRPr="00A64ADD">
        <w:rPr>
          <w:b/>
          <w:bCs/>
        </w:rPr>
        <w:t xml:space="preserve">1700 on </w:t>
      </w:r>
      <w:r w:rsidR="006B2D40" w:rsidRPr="00A64ADD">
        <w:rPr>
          <w:b/>
          <w:bCs/>
        </w:rPr>
        <w:t>1</w:t>
      </w:r>
      <w:r w:rsidR="00821F28" w:rsidRPr="00A64ADD">
        <w:rPr>
          <w:b/>
          <w:bCs/>
          <w:vertAlign w:val="superscript"/>
        </w:rPr>
        <w:t>st</w:t>
      </w:r>
      <w:r w:rsidR="00821F28" w:rsidRPr="00A64ADD">
        <w:rPr>
          <w:b/>
          <w:bCs/>
        </w:rPr>
        <w:t xml:space="preserve"> November</w:t>
      </w:r>
      <w:r w:rsidR="006B2D40" w:rsidRPr="00A64ADD">
        <w:rPr>
          <w:b/>
          <w:bCs/>
        </w:rPr>
        <w:t xml:space="preserve"> 2024.</w:t>
      </w:r>
    </w:p>
    <w:sectPr w:rsidR="00147591" w:rsidRPr="00A373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F082D" w14:textId="77777777" w:rsidR="00830D2C" w:rsidRDefault="00830D2C" w:rsidP="00AB5496">
      <w:pPr>
        <w:spacing w:after="0" w:line="240" w:lineRule="auto"/>
      </w:pPr>
      <w:r>
        <w:separator/>
      </w:r>
    </w:p>
  </w:endnote>
  <w:endnote w:type="continuationSeparator" w:id="0">
    <w:p w14:paraId="7F74FE82" w14:textId="77777777" w:rsidR="00830D2C" w:rsidRDefault="00830D2C" w:rsidP="00AB5496">
      <w:pPr>
        <w:spacing w:after="0" w:line="240" w:lineRule="auto"/>
      </w:pPr>
      <w:r>
        <w:continuationSeparator/>
      </w:r>
    </w:p>
  </w:endnote>
  <w:endnote w:type="continuationNotice" w:id="1">
    <w:p w14:paraId="3A31C5DE" w14:textId="77777777" w:rsidR="00830D2C" w:rsidRDefault="00830D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08925" w14:textId="77777777" w:rsidR="00830D2C" w:rsidRDefault="00830D2C" w:rsidP="00AB5496">
      <w:pPr>
        <w:spacing w:after="0" w:line="240" w:lineRule="auto"/>
      </w:pPr>
      <w:r>
        <w:separator/>
      </w:r>
    </w:p>
  </w:footnote>
  <w:footnote w:type="continuationSeparator" w:id="0">
    <w:p w14:paraId="73EE31A1" w14:textId="77777777" w:rsidR="00830D2C" w:rsidRDefault="00830D2C" w:rsidP="00AB5496">
      <w:pPr>
        <w:spacing w:after="0" w:line="240" w:lineRule="auto"/>
      </w:pPr>
      <w:r>
        <w:continuationSeparator/>
      </w:r>
    </w:p>
  </w:footnote>
  <w:footnote w:type="continuationNotice" w:id="1">
    <w:p w14:paraId="67454BB0" w14:textId="77777777" w:rsidR="00830D2C" w:rsidRDefault="00830D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84730"/>
    <w:multiLevelType w:val="hybridMultilevel"/>
    <w:tmpl w:val="59E0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024BF"/>
    <w:multiLevelType w:val="hybridMultilevel"/>
    <w:tmpl w:val="CBFC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30312"/>
    <w:multiLevelType w:val="hybridMultilevel"/>
    <w:tmpl w:val="D382B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962F3"/>
    <w:multiLevelType w:val="hybridMultilevel"/>
    <w:tmpl w:val="827C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81E18"/>
    <w:multiLevelType w:val="hybridMultilevel"/>
    <w:tmpl w:val="72941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3173FD"/>
    <w:multiLevelType w:val="hybridMultilevel"/>
    <w:tmpl w:val="003A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80EA1"/>
    <w:multiLevelType w:val="multilevel"/>
    <w:tmpl w:val="EA1E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B422C"/>
    <w:multiLevelType w:val="multilevel"/>
    <w:tmpl w:val="91A4BDBC"/>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F1D5A79"/>
    <w:multiLevelType w:val="hybridMultilevel"/>
    <w:tmpl w:val="EDBE534E"/>
    <w:lvl w:ilvl="0" w:tplc="5CC0A4E8">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9" w15:restartNumberingAfterBreak="0">
    <w:nsid w:val="1F636187"/>
    <w:multiLevelType w:val="hybridMultilevel"/>
    <w:tmpl w:val="82D6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6472A"/>
    <w:multiLevelType w:val="hybridMultilevel"/>
    <w:tmpl w:val="0BD2B5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DE4E34"/>
    <w:multiLevelType w:val="hybridMultilevel"/>
    <w:tmpl w:val="CA967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54A92"/>
    <w:multiLevelType w:val="hybridMultilevel"/>
    <w:tmpl w:val="343E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C4ECF"/>
    <w:multiLevelType w:val="multilevel"/>
    <w:tmpl w:val="2FD8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35537"/>
    <w:multiLevelType w:val="multilevel"/>
    <w:tmpl w:val="DB6A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AD58B6"/>
    <w:multiLevelType w:val="hybridMultilevel"/>
    <w:tmpl w:val="203CF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C203C"/>
    <w:multiLevelType w:val="hybridMultilevel"/>
    <w:tmpl w:val="AA68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93E66"/>
    <w:multiLevelType w:val="hybridMultilevel"/>
    <w:tmpl w:val="FDA8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C60AE"/>
    <w:multiLevelType w:val="multilevel"/>
    <w:tmpl w:val="9660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D0EF2"/>
    <w:multiLevelType w:val="hybridMultilevel"/>
    <w:tmpl w:val="F74CB77A"/>
    <w:lvl w:ilvl="0" w:tplc="FDCAE6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5208D"/>
    <w:multiLevelType w:val="hybridMultilevel"/>
    <w:tmpl w:val="CE6C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364B01"/>
    <w:multiLevelType w:val="hybridMultilevel"/>
    <w:tmpl w:val="3C84FE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803617F"/>
    <w:multiLevelType w:val="hybridMultilevel"/>
    <w:tmpl w:val="AAF0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D96776"/>
    <w:multiLevelType w:val="multilevel"/>
    <w:tmpl w:val="C104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4D749C"/>
    <w:multiLevelType w:val="hybridMultilevel"/>
    <w:tmpl w:val="8A0C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C84EE2"/>
    <w:multiLevelType w:val="multilevel"/>
    <w:tmpl w:val="077A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651058"/>
    <w:multiLevelType w:val="hybridMultilevel"/>
    <w:tmpl w:val="72129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306689"/>
    <w:multiLevelType w:val="hybridMultilevel"/>
    <w:tmpl w:val="29E230E8"/>
    <w:lvl w:ilvl="0" w:tplc="C1DEE7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E6BB1"/>
    <w:multiLevelType w:val="hybridMultilevel"/>
    <w:tmpl w:val="63E2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9B1C16"/>
    <w:multiLevelType w:val="hybridMultilevel"/>
    <w:tmpl w:val="193A3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6E1F73"/>
    <w:multiLevelType w:val="multilevel"/>
    <w:tmpl w:val="72C8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C67741"/>
    <w:multiLevelType w:val="multilevel"/>
    <w:tmpl w:val="7290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5A4628"/>
    <w:multiLevelType w:val="hybridMultilevel"/>
    <w:tmpl w:val="5D5A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DE76B6"/>
    <w:multiLevelType w:val="multilevel"/>
    <w:tmpl w:val="1150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7B7B41"/>
    <w:multiLevelType w:val="hybridMultilevel"/>
    <w:tmpl w:val="7C402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30092F"/>
    <w:multiLevelType w:val="multilevel"/>
    <w:tmpl w:val="EEB8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193012">
    <w:abstractNumId w:val="27"/>
  </w:num>
  <w:num w:numId="2" w16cid:durableId="937982579">
    <w:abstractNumId w:val="34"/>
  </w:num>
  <w:num w:numId="3" w16cid:durableId="247885152">
    <w:abstractNumId w:val="8"/>
  </w:num>
  <w:num w:numId="4" w16cid:durableId="1578711146">
    <w:abstractNumId w:val="7"/>
  </w:num>
  <w:num w:numId="5" w16cid:durableId="1460298367">
    <w:abstractNumId w:val="2"/>
  </w:num>
  <w:num w:numId="6" w16cid:durableId="1976790803">
    <w:abstractNumId w:val="29"/>
  </w:num>
  <w:num w:numId="7" w16cid:durableId="1404450745">
    <w:abstractNumId w:val="26"/>
  </w:num>
  <w:num w:numId="8" w16cid:durableId="534928333">
    <w:abstractNumId w:val="21"/>
  </w:num>
  <w:num w:numId="9" w16cid:durableId="678192864">
    <w:abstractNumId w:val="4"/>
  </w:num>
  <w:num w:numId="10" w16cid:durableId="1534265245">
    <w:abstractNumId w:val="20"/>
  </w:num>
  <w:num w:numId="11" w16cid:durableId="763187496">
    <w:abstractNumId w:val="10"/>
  </w:num>
  <w:num w:numId="12" w16cid:durableId="409012258">
    <w:abstractNumId w:val="13"/>
  </w:num>
  <w:num w:numId="13" w16cid:durableId="1098873230">
    <w:abstractNumId w:val="18"/>
  </w:num>
  <w:num w:numId="14" w16cid:durableId="402142666">
    <w:abstractNumId w:val="14"/>
  </w:num>
  <w:num w:numId="15" w16cid:durableId="611866238">
    <w:abstractNumId w:val="25"/>
  </w:num>
  <w:num w:numId="16" w16cid:durableId="1196041950">
    <w:abstractNumId w:val="35"/>
  </w:num>
  <w:num w:numId="17" w16cid:durableId="112021908">
    <w:abstractNumId w:val="23"/>
  </w:num>
  <w:num w:numId="18" w16cid:durableId="1244803356">
    <w:abstractNumId w:val="6"/>
  </w:num>
  <w:num w:numId="19" w16cid:durableId="1693916642">
    <w:abstractNumId w:val="19"/>
  </w:num>
  <w:num w:numId="20" w16cid:durableId="1957520524">
    <w:abstractNumId w:val="17"/>
  </w:num>
  <w:num w:numId="21" w16cid:durableId="997928530">
    <w:abstractNumId w:val="3"/>
  </w:num>
  <w:num w:numId="22" w16cid:durableId="396326177">
    <w:abstractNumId w:val="1"/>
  </w:num>
  <w:num w:numId="23" w16cid:durableId="1386490145">
    <w:abstractNumId w:val="28"/>
  </w:num>
  <w:num w:numId="24" w16cid:durableId="1274938156">
    <w:abstractNumId w:val="32"/>
  </w:num>
  <w:num w:numId="25" w16cid:durableId="2021353053">
    <w:abstractNumId w:val="9"/>
  </w:num>
  <w:num w:numId="26" w16cid:durableId="1245602364">
    <w:abstractNumId w:val="5"/>
  </w:num>
  <w:num w:numId="27" w16cid:durableId="278069931">
    <w:abstractNumId w:val="30"/>
  </w:num>
  <w:num w:numId="28" w16cid:durableId="565456400">
    <w:abstractNumId w:val="31"/>
  </w:num>
  <w:num w:numId="29" w16cid:durableId="1632246392">
    <w:abstractNumId w:val="15"/>
  </w:num>
  <w:num w:numId="30" w16cid:durableId="1089888028">
    <w:abstractNumId w:val="16"/>
  </w:num>
  <w:num w:numId="31" w16cid:durableId="1748459439">
    <w:abstractNumId w:val="12"/>
  </w:num>
  <w:num w:numId="32" w16cid:durableId="839200183">
    <w:abstractNumId w:val="33"/>
  </w:num>
  <w:num w:numId="33" w16cid:durableId="583758818">
    <w:abstractNumId w:val="0"/>
  </w:num>
  <w:num w:numId="34" w16cid:durableId="1183785479">
    <w:abstractNumId w:val="11"/>
  </w:num>
  <w:num w:numId="35" w16cid:durableId="310596955">
    <w:abstractNumId w:val="24"/>
  </w:num>
  <w:num w:numId="36" w16cid:durableId="18684498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29"/>
    <w:rsid w:val="00001CE4"/>
    <w:rsid w:val="00001DB5"/>
    <w:rsid w:val="00005E23"/>
    <w:rsid w:val="000126A3"/>
    <w:rsid w:val="00012F91"/>
    <w:rsid w:val="00013BA4"/>
    <w:rsid w:val="00015C50"/>
    <w:rsid w:val="0002156F"/>
    <w:rsid w:val="00023BC5"/>
    <w:rsid w:val="00023C82"/>
    <w:rsid w:val="00027690"/>
    <w:rsid w:val="00030C7C"/>
    <w:rsid w:val="00037D6F"/>
    <w:rsid w:val="00044D6A"/>
    <w:rsid w:val="00051537"/>
    <w:rsid w:val="0005753A"/>
    <w:rsid w:val="00057C6F"/>
    <w:rsid w:val="0006062E"/>
    <w:rsid w:val="00061B06"/>
    <w:rsid w:val="00063B96"/>
    <w:rsid w:val="00073AD0"/>
    <w:rsid w:val="000778CD"/>
    <w:rsid w:val="00077A93"/>
    <w:rsid w:val="000803E2"/>
    <w:rsid w:val="000865DB"/>
    <w:rsid w:val="00090E8B"/>
    <w:rsid w:val="00095BE5"/>
    <w:rsid w:val="000A267B"/>
    <w:rsid w:val="000A578D"/>
    <w:rsid w:val="000A57F0"/>
    <w:rsid w:val="000A7B51"/>
    <w:rsid w:val="000B295A"/>
    <w:rsid w:val="000C5DAF"/>
    <w:rsid w:val="000D0180"/>
    <w:rsid w:val="000D0FD1"/>
    <w:rsid w:val="000D785F"/>
    <w:rsid w:val="000E20B2"/>
    <w:rsid w:val="000E3801"/>
    <w:rsid w:val="000E3CA6"/>
    <w:rsid w:val="000E4B5B"/>
    <w:rsid w:val="000F532F"/>
    <w:rsid w:val="00104D46"/>
    <w:rsid w:val="00113CD9"/>
    <w:rsid w:val="0011488B"/>
    <w:rsid w:val="001164B5"/>
    <w:rsid w:val="00130003"/>
    <w:rsid w:val="0013067E"/>
    <w:rsid w:val="001423BB"/>
    <w:rsid w:val="00147591"/>
    <w:rsid w:val="00150DE9"/>
    <w:rsid w:val="00152ED8"/>
    <w:rsid w:val="00155FA2"/>
    <w:rsid w:val="00167C29"/>
    <w:rsid w:val="001758FD"/>
    <w:rsid w:val="00182015"/>
    <w:rsid w:val="00182829"/>
    <w:rsid w:val="00183BB6"/>
    <w:rsid w:val="00185ABE"/>
    <w:rsid w:val="00190018"/>
    <w:rsid w:val="001955B7"/>
    <w:rsid w:val="00195A45"/>
    <w:rsid w:val="00195EFF"/>
    <w:rsid w:val="0019644D"/>
    <w:rsid w:val="001A76F6"/>
    <w:rsid w:val="001B0933"/>
    <w:rsid w:val="001B1159"/>
    <w:rsid w:val="001B1EE0"/>
    <w:rsid w:val="001B276E"/>
    <w:rsid w:val="001C2519"/>
    <w:rsid w:val="001C42DD"/>
    <w:rsid w:val="001D0001"/>
    <w:rsid w:val="001D201E"/>
    <w:rsid w:val="001D3E8B"/>
    <w:rsid w:val="001E19D7"/>
    <w:rsid w:val="00202BA3"/>
    <w:rsid w:val="002038F2"/>
    <w:rsid w:val="00211B47"/>
    <w:rsid w:val="0021403C"/>
    <w:rsid w:val="00221DA4"/>
    <w:rsid w:val="00224295"/>
    <w:rsid w:val="00225976"/>
    <w:rsid w:val="00225BEC"/>
    <w:rsid w:val="00226385"/>
    <w:rsid w:val="002265F4"/>
    <w:rsid w:val="002348C1"/>
    <w:rsid w:val="002368CE"/>
    <w:rsid w:val="00241BC3"/>
    <w:rsid w:val="00244FC2"/>
    <w:rsid w:val="0024693F"/>
    <w:rsid w:val="00247087"/>
    <w:rsid w:val="00255474"/>
    <w:rsid w:val="00255AFF"/>
    <w:rsid w:val="00267539"/>
    <w:rsid w:val="00270223"/>
    <w:rsid w:val="00277B65"/>
    <w:rsid w:val="00280E66"/>
    <w:rsid w:val="00287C7A"/>
    <w:rsid w:val="00292A8A"/>
    <w:rsid w:val="002935E0"/>
    <w:rsid w:val="002977A4"/>
    <w:rsid w:val="002978A4"/>
    <w:rsid w:val="002B2FA4"/>
    <w:rsid w:val="002B630C"/>
    <w:rsid w:val="002C1A16"/>
    <w:rsid w:val="002D4C3A"/>
    <w:rsid w:val="002D510B"/>
    <w:rsid w:val="002E6793"/>
    <w:rsid w:val="002F12BD"/>
    <w:rsid w:val="002F3527"/>
    <w:rsid w:val="00300BF4"/>
    <w:rsid w:val="00303844"/>
    <w:rsid w:val="0032074B"/>
    <w:rsid w:val="00323B45"/>
    <w:rsid w:val="00324C4E"/>
    <w:rsid w:val="0033276D"/>
    <w:rsid w:val="003328B0"/>
    <w:rsid w:val="003352DB"/>
    <w:rsid w:val="00342B34"/>
    <w:rsid w:val="00353C23"/>
    <w:rsid w:val="00356B37"/>
    <w:rsid w:val="00357198"/>
    <w:rsid w:val="00361609"/>
    <w:rsid w:val="00365D50"/>
    <w:rsid w:val="00373A98"/>
    <w:rsid w:val="00373BA1"/>
    <w:rsid w:val="00376274"/>
    <w:rsid w:val="00376C39"/>
    <w:rsid w:val="00377240"/>
    <w:rsid w:val="00384EF3"/>
    <w:rsid w:val="003A1D7B"/>
    <w:rsid w:val="003A2508"/>
    <w:rsid w:val="003B202F"/>
    <w:rsid w:val="003B5BA8"/>
    <w:rsid w:val="003C199E"/>
    <w:rsid w:val="003D12A8"/>
    <w:rsid w:val="003D1D46"/>
    <w:rsid w:val="003D7C8D"/>
    <w:rsid w:val="003E6C7D"/>
    <w:rsid w:val="003F0483"/>
    <w:rsid w:val="003F0A32"/>
    <w:rsid w:val="003F11AC"/>
    <w:rsid w:val="004053F0"/>
    <w:rsid w:val="00407138"/>
    <w:rsid w:val="00410F92"/>
    <w:rsid w:val="004137F7"/>
    <w:rsid w:val="0041381E"/>
    <w:rsid w:val="004164E4"/>
    <w:rsid w:val="00421738"/>
    <w:rsid w:val="004250B1"/>
    <w:rsid w:val="004273F5"/>
    <w:rsid w:val="0043197E"/>
    <w:rsid w:val="00442F56"/>
    <w:rsid w:val="004436A9"/>
    <w:rsid w:val="004437D1"/>
    <w:rsid w:val="00452357"/>
    <w:rsid w:val="0045479B"/>
    <w:rsid w:val="00463BBE"/>
    <w:rsid w:val="004654D1"/>
    <w:rsid w:val="00471D50"/>
    <w:rsid w:val="00472B73"/>
    <w:rsid w:val="00472EA0"/>
    <w:rsid w:val="00482730"/>
    <w:rsid w:val="00482EA8"/>
    <w:rsid w:val="00483032"/>
    <w:rsid w:val="0049409A"/>
    <w:rsid w:val="0049540E"/>
    <w:rsid w:val="004A3702"/>
    <w:rsid w:val="004B0B28"/>
    <w:rsid w:val="004B50D4"/>
    <w:rsid w:val="004C5017"/>
    <w:rsid w:val="004D33DC"/>
    <w:rsid w:val="004E1E7D"/>
    <w:rsid w:val="004E3DF1"/>
    <w:rsid w:val="004E3E78"/>
    <w:rsid w:val="004E4E11"/>
    <w:rsid w:val="004F1BC4"/>
    <w:rsid w:val="004F2F36"/>
    <w:rsid w:val="004F4B4E"/>
    <w:rsid w:val="0050084A"/>
    <w:rsid w:val="00506664"/>
    <w:rsid w:val="00506791"/>
    <w:rsid w:val="0050729F"/>
    <w:rsid w:val="00507CF6"/>
    <w:rsid w:val="00512731"/>
    <w:rsid w:val="00512952"/>
    <w:rsid w:val="00521E71"/>
    <w:rsid w:val="005272F6"/>
    <w:rsid w:val="005276E3"/>
    <w:rsid w:val="0053340E"/>
    <w:rsid w:val="00535956"/>
    <w:rsid w:val="005440B3"/>
    <w:rsid w:val="005608FC"/>
    <w:rsid w:val="00560982"/>
    <w:rsid w:val="0056330E"/>
    <w:rsid w:val="0056346D"/>
    <w:rsid w:val="00564E4E"/>
    <w:rsid w:val="00570AD4"/>
    <w:rsid w:val="00572542"/>
    <w:rsid w:val="00575807"/>
    <w:rsid w:val="00576764"/>
    <w:rsid w:val="005832C1"/>
    <w:rsid w:val="0058366A"/>
    <w:rsid w:val="00595672"/>
    <w:rsid w:val="005A003A"/>
    <w:rsid w:val="005A00FF"/>
    <w:rsid w:val="005A0951"/>
    <w:rsid w:val="005D5690"/>
    <w:rsid w:val="005D753C"/>
    <w:rsid w:val="005E0AED"/>
    <w:rsid w:val="005E1051"/>
    <w:rsid w:val="005E1BF7"/>
    <w:rsid w:val="005E32CD"/>
    <w:rsid w:val="005E4F85"/>
    <w:rsid w:val="005F0D00"/>
    <w:rsid w:val="005F0D82"/>
    <w:rsid w:val="005F332C"/>
    <w:rsid w:val="005F4879"/>
    <w:rsid w:val="00600F9F"/>
    <w:rsid w:val="00604922"/>
    <w:rsid w:val="00605178"/>
    <w:rsid w:val="006163CF"/>
    <w:rsid w:val="00620648"/>
    <w:rsid w:val="00623DA7"/>
    <w:rsid w:val="00623DAA"/>
    <w:rsid w:val="00636DA0"/>
    <w:rsid w:val="00660890"/>
    <w:rsid w:val="00662AE9"/>
    <w:rsid w:val="006652F7"/>
    <w:rsid w:val="00683CC2"/>
    <w:rsid w:val="00686332"/>
    <w:rsid w:val="0069433C"/>
    <w:rsid w:val="00694D81"/>
    <w:rsid w:val="006A2616"/>
    <w:rsid w:val="006A4F13"/>
    <w:rsid w:val="006A7159"/>
    <w:rsid w:val="006A7736"/>
    <w:rsid w:val="006B1DA3"/>
    <w:rsid w:val="006B264A"/>
    <w:rsid w:val="006B2B1F"/>
    <w:rsid w:val="006B2D40"/>
    <w:rsid w:val="006B5BCD"/>
    <w:rsid w:val="006E108D"/>
    <w:rsid w:val="006F384E"/>
    <w:rsid w:val="006F680F"/>
    <w:rsid w:val="006F7A00"/>
    <w:rsid w:val="00701AE4"/>
    <w:rsid w:val="00705AEE"/>
    <w:rsid w:val="007069A8"/>
    <w:rsid w:val="00716C87"/>
    <w:rsid w:val="00717FC5"/>
    <w:rsid w:val="00727A1A"/>
    <w:rsid w:val="00733A6E"/>
    <w:rsid w:val="007355C3"/>
    <w:rsid w:val="00736E30"/>
    <w:rsid w:val="00743C1B"/>
    <w:rsid w:val="00743D37"/>
    <w:rsid w:val="0074582F"/>
    <w:rsid w:val="007543EF"/>
    <w:rsid w:val="00756125"/>
    <w:rsid w:val="007600DB"/>
    <w:rsid w:val="00762E5C"/>
    <w:rsid w:val="00771BD7"/>
    <w:rsid w:val="00790225"/>
    <w:rsid w:val="00792089"/>
    <w:rsid w:val="007A7E74"/>
    <w:rsid w:val="007B1033"/>
    <w:rsid w:val="007B1D31"/>
    <w:rsid w:val="007C3853"/>
    <w:rsid w:val="007C4E77"/>
    <w:rsid w:val="007D034F"/>
    <w:rsid w:val="007D397F"/>
    <w:rsid w:val="007D5DA7"/>
    <w:rsid w:val="007D7D15"/>
    <w:rsid w:val="007E4532"/>
    <w:rsid w:val="007E4800"/>
    <w:rsid w:val="007F56A1"/>
    <w:rsid w:val="00801248"/>
    <w:rsid w:val="00802571"/>
    <w:rsid w:val="008047A9"/>
    <w:rsid w:val="00806FE9"/>
    <w:rsid w:val="00807951"/>
    <w:rsid w:val="008111F8"/>
    <w:rsid w:val="0081212C"/>
    <w:rsid w:val="008164DF"/>
    <w:rsid w:val="008217D2"/>
    <w:rsid w:val="00821F28"/>
    <w:rsid w:val="00824838"/>
    <w:rsid w:val="00830D2C"/>
    <w:rsid w:val="00830F0A"/>
    <w:rsid w:val="00834063"/>
    <w:rsid w:val="00837543"/>
    <w:rsid w:val="00852195"/>
    <w:rsid w:val="00854264"/>
    <w:rsid w:val="0085472B"/>
    <w:rsid w:val="00862525"/>
    <w:rsid w:val="00863748"/>
    <w:rsid w:val="00866AAF"/>
    <w:rsid w:val="00874743"/>
    <w:rsid w:val="008753DA"/>
    <w:rsid w:val="008779DE"/>
    <w:rsid w:val="00880251"/>
    <w:rsid w:val="008820A6"/>
    <w:rsid w:val="0088464D"/>
    <w:rsid w:val="00885C72"/>
    <w:rsid w:val="008863D0"/>
    <w:rsid w:val="0089053B"/>
    <w:rsid w:val="00895393"/>
    <w:rsid w:val="00895E23"/>
    <w:rsid w:val="00897D82"/>
    <w:rsid w:val="008A208B"/>
    <w:rsid w:val="008B0927"/>
    <w:rsid w:val="008B1903"/>
    <w:rsid w:val="008B32B7"/>
    <w:rsid w:val="008B5440"/>
    <w:rsid w:val="008C1D3C"/>
    <w:rsid w:val="008C2D6B"/>
    <w:rsid w:val="008D4026"/>
    <w:rsid w:val="008E14FC"/>
    <w:rsid w:val="008F220A"/>
    <w:rsid w:val="00913D89"/>
    <w:rsid w:val="0091698D"/>
    <w:rsid w:val="00917C8D"/>
    <w:rsid w:val="00917DA2"/>
    <w:rsid w:val="009209C4"/>
    <w:rsid w:val="009231EB"/>
    <w:rsid w:val="00932EE4"/>
    <w:rsid w:val="00946495"/>
    <w:rsid w:val="00947640"/>
    <w:rsid w:val="009529C7"/>
    <w:rsid w:val="00952D91"/>
    <w:rsid w:val="009553B8"/>
    <w:rsid w:val="00957044"/>
    <w:rsid w:val="009633D4"/>
    <w:rsid w:val="0098230E"/>
    <w:rsid w:val="00983364"/>
    <w:rsid w:val="009845F0"/>
    <w:rsid w:val="009A59F4"/>
    <w:rsid w:val="009A5BAA"/>
    <w:rsid w:val="009A6503"/>
    <w:rsid w:val="009B6AF7"/>
    <w:rsid w:val="009B6F90"/>
    <w:rsid w:val="009C5E4A"/>
    <w:rsid w:val="009C75AC"/>
    <w:rsid w:val="009D1F58"/>
    <w:rsid w:val="009D5AB2"/>
    <w:rsid w:val="009D661B"/>
    <w:rsid w:val="009E1656"/>
    <w:rsid w:val="009F2FCC"/>
    <w:rsid w:val="009F548F"/>
    <w:rsid w:val="009F7FB1"/>
    <w:rsid w:val="00A04032"/>
    <w:rsid w:val="00A04724"/>
    <w:rsid w:val="00A1041D"/>
    <w:rsid w:val="00A12865"/>
    <w:rsid w:val="00A13D47"/>
    <w:rsid w:val="00A149CB"/>
    <w:rsid w:val="00A15A28"/>
    <w:rsid w:val="00A21C0A"/>
    <w:rsid w:val="00A31E90"/>
    <w:rsid w:val="00A34A7B"/>
    <w:rsid w:val="00A35B92"/>
    <w:rsid w:val="00A3738D"/>
    <w:rsid w:val="00A46C5B"/>
    <w:rsid w:val="00A513A7"/>
    <w:rsid w:val="00A51B58"/>
    <w:rsid w:val="00A565E8"/>
    <w:rsid w:val="00A57142"/>
    <w:rsid w:val="00A60DB6"/>
    <w:rsid w:val="00A625C9"/>
    <w:rsid w:val="00A64ADD"/>
    <w:rsid w:val="00A67F1F"/>
    <w:rsid w:val="00A70BEE"/>
    <w:rsid w:val="00A720C9"/>
    <w:rsid w:val="00A7456D"/>
    <w:rsid w:val="00A77462"/>
    <w:rsid w:val="00A82761"/>
    <w:rsid w:val="00A848D2"/>
    <w:rsid w:val="00A863C6"/>
    <w:rsid w:val="00A90A97"/>
    <w:rsid w:val="00A9283B"/>
    <w:rsid w:val="00A95617"/>
    <w:rsid w:val="00A95842"/>
    <w:rsid w:val="00A96935"/>
    <w:rsid w:val="00AA0BC5"/>
    <w:rsid w:val="00AA2956"/>
    <w:rsid w:val="00AA4694"/>
    <w:rsid w:val="00AB25EB"/>
    <w:rsid w:val="00AB5496"/>
    <w:rsid w:val="00AC18D7"/>
    <w:rsid w:val="00AC205E"/>
    <w:rsid w:val="00AC2DD5"/>
    <w:rsid w:val="00AD4599"/>
    <w:rsid w:val="00AD5D6B"/>
    <w:rsid w:val="00AD61B7"/>
    <w:rsid w:val="00AE5549"/>
    <w:rsid w:val="00AF4958"/>
    <w:rsid w:val="00B03193"/>
    <w:rsid w:val="00B05799"/>
    <w:rsid w:val="00B13F15"/>
    <w:rsid w:val="00B15B1A"/>
    <w:rsid w:val="00B173E5"/>
    <w:rsid w:val="00B20B73"/>
    <w:rsid w:val="00B24C74"/>
    <w:rsid w:val="00B32DB8"/>
    <w:rsid w:val="00B342B0"/>
    <w:rsid w:val="00B34304"/>
    <w:rsid w:val="00B35ADB"/>
    <w:rsid w:val="00B35C4A"/>
    <w:rsid w:val="00B3614C"/>
    <w:rsid w:val="00B37F34"/>
    <w:rsid w:val="00B41EDC"/>
    <w:rsid w:val="00B438D4"/>
    <w:rsid w:val="00B43AAA"/>
    <w:rsid w:val="00B44A05"/>
    <w:rsid w:val="00B45059"/>
    <w:rsid w:val="00B47672"/>
    <w:rsid w:val="00B476F9"/>
    <w:rsid w:val="00B52D72"/>
    <w:rsid w:val="00B57595"/>
    <w:rsid w:val="00B610B2"/>
    <w:rsid w:val="00B62C5A"/>
    <w:rsid w:val="00B71368"/>
    <w:rsid w:val="00B76055"/>
    <w:rsid w:val="00B77A3D"/>
    <w:rsid w:val="00B81F4B"/>
    <w:rsid w:val="00B82561"/>
    <w:rsid w:val="00B85D35"/>
    <w:rsid w:val="00B91B3E"/>
    <w:rsid w:val="00B93590"/>
    <w:rsid w:val="00B950BD"/>
    <w:rsid w:val="00BA173A"/>
    <w:rsid w:val="00BA3C02"/>
    <w:rsid w:val="00BA440F"/>
    <w:rsid w:val="00BB2037"/>
    <w:rsid w:val="00BB4818"/>
    <w:rsid w:val="00BB4D62"/>
    <w:rsid w:val="00BB69B2"/>
    <w:rsid w:val="00BC0444"/>
    <w:rsid w:val="00BC197A"/>
    <w:rsid w:val="00BC6E2D"/>
    <w:rsid w:val="00BD26FB"/>
    <w:rsid w:val="00BE12DB"/>
    <w:rsid w:val="00BE2D69"/>
    <w:rsid w:val="00BE33E4"/>
    <w:rsid w:val="00BF72FF"/>
    <w:rsid w:val="00C023CD"/>
    <w:rsid w:val="00C0402A"/>
    <w:rsid w:val="00C0544F"/>
    <w:rsid w:val="00C05A97"/>
    <w:rsid w:val="00C07890"/>
    <w:rsid w:val="00C07F95"/>
    <w:rsid w:val="00C114E5"/>
    <w:rsid w:val="00C20980"/>
    <w:rsid w:val="00C2598C"/>
    <w:rsid w:val="00C27217"/>
    <w:rsid w:val="00C3330A"/>
    <w:rsid w:val="00C34700"/>
    <w:rsid w:val="00C42CC5"/>
    <w:rsid w:val="00C45C82"/>
    <w:rsid w:val="00C5192C"/>
    <w:rsid w:val="00C51A5D"/>
    <w:rsid w:val="00C6508D"/>
    <w:rsid w:val="00C73D22"/>
    <w:rsid w:val="00C84A06"/>
    <w:rsid w:val="00C84CAA"/>
    <w:rsid w:val="00C84ED3"/>
    <w:rsid w:val="00C8797A"/>
    <w:rsid w:val="00C91933"/>
    <w:rsid w:val="00C97525"/>
    <w:rsid w:val="00CA3E57"/>
    <w:rsid w:val="00CB0DDE"/>
    <w:rsid w:val="00CC33B5"/>
    <w:rsid w:val="00CC4C9E"/>
    <w:rsid w:val="00CD33D4"/>
    <w:rsid w:val="00CD5A54"/>
    <w:rsid w:val="00CD5F7C"/>
    <w:rsid w:val="00CE0AB9"/>
    <w:rsid w:val="00CE1902"/>
    <w:rsid w:val="00CE2A09"/>
    <w:rsid w:val="00CE6448"/>
    <w:rsid w:val="00D03932"/>
    <w:rsid w:val="00D1289A"/>
    <w:rsid w:val="00D14460"/>
    <w:rsid w:val="00D14E36"/>
    <w:rsid w:val="00D20A64"/>
    <w:rsid w:val="00D23A1A"/>
    <w:rsid w:val="00D24CF1"/>
    <w:rsid w:val="00D24F4A"/>
    <w:rsid w:val="00D300A5"/>
    <w:rsid w:val="00D3303A"/>
    <w:rsid w:val="00D35A01"/>
    <w:rsid w:val="00D459C5"/>
    <w:rsid w:val="00D46A73"/>
    <w:rsid w:val="00D4750D"/>
    <w:rsid w:val="00D4759F"/>
    <w:rsid w:val="00D50A49"/>
    <w:rsid w:val="00D57B2E"/>
    <w:rsid w:val="00D76A48"/>
    <w:rsid w:val="00D8373E"/>
    <w:rsid w:val="00D855D1"/>
    <w:rsid w:val="00DA2103"/>
    <w:rsid w:val="00DA4CD4"/>
    <w:rsid w:val="00DA4F2D"/>
    <w:rsid w:val="00DA5E4C"/>
    <w:rsid w:val="00DA7AFB"/>
    <w:rsid w:val="00DB3471"/>
    <w:rsid w:val="00DB3740"/>
    <w:rsid w:val="00DB5312"/>
    <w:rsid w:val="00DB6D8C"/>
    <w:rsid w:val="00DB7B10"/>
    <w:rsid w:val="00DC26B4"/>
    <w:rsid w:val="00DD016D"/>
    <w:rsid w:val="00DD3725"/>
    <w:rsid w:val="00DE112B"/>
    <w:rsid w:val="00DE4BDD"/>
    <w:rsid w:val="00DF0DDF"/>
    <w:rsid w:val="00E048E0"/>
    <w:rsid w:val="00E06ECD"/>
    <w:rsid w:val="00E12572"/>
    <w:rsid w:val="00E155B5"/>
    <w:rsid w:val="00E24C0B"/>
    <w:rsid w:val="00E264EC"/>
    <w:rsid w:val="00E31628"/>
    <w:rsid w:val="00E319D1"/>
    <w:rsid w:val="00E33D72"/>
    <w:rsid w:val="00E4459A"/>
    <w:rsid w:val="00E45A47"/>
    <w:rsid w:val="00E50798"/>
    <w:rsid w:val="00E527DF"/>
    <w:rsid w:val="00E554C8"/>
    <w:rsid w:val="00E57891"/>
    <w:rsid w:val="00E60ABD"/>
    <w:rsid w:val="00E61D43"/>
    <w:rsid w:val="00E62FBB"/>
    <w:rsid w:val="00E71E50"/>
    <w:rsid w:val="00E723C6"/>
    <w:rsid w:val="00E7484D"/>
    <w:rsid w:val="00E74858"/>
    <w:rsid w:val="00E81C79"/>
    <w:rsid w:val="00E848AC"/>
    <w:rsid w:val="00E853DA"/>
    <w:rsid w:val="00E8661F"/>
    <w:rsid w:val="00E8789B"/>
    <w:rsid w:val="00E92D30"/>
    <w:rsid w:val="00EA18E9"/>
    <w:rsid w:val="00EA2771"/>
    <w:rsid w:val="00EB1B34"/>
    <w:rsid w:val="00EB47A8"/>
    <w:rsid w:val="00EB4FD1"/>
    <w:rsid w:val="00EC0D4A"/>
    <w:rsid w:val="00EC1A7C"/>
    <w:rsid w:val="00EC224D"/>
    <w:rsid w:val="00EC2D53"/>
    <w:rsid w:val="00EC5C2A"/>
    <w:rsid w:val="00ED778A"/>
    <w:rsid w:val="00EF2464"/>
    <w:rsid w:val="00EF4370"/>
    <w:rsid w:val="00EF7A64"/>
    <w:rsid w:val="00F03A29"/>
    <w:rsid w:val="00F056F0"/>
    <w:rsid w:val="00F16E97"/>
    <w:rsid w:val="00F178E5"/>
    <w:rsid w:val="00F201AA"/>
    <w:rsid w:val="00F22BEC"/>
    <w:rsid w:val="00F24900"/>
    <w:rsid w:val="00F24D2D"/>
    <w:rsid w:val="00F27FA5"/>
    <w:rsid w:val="00F33DED"/>
    <w:rsid w:val="00F36056"/>
    <w:rsid w:val="00F469B8"/>
    <w:rsid w:val="00F56DA3"/>
    <w:rsid w:val="00F60B77"/>
    <w:rsid w:val="00F613F0"/>
    <w:rsid w:val="00F63B78"/>
    <w:rsid w:val="00F756CA"/>
    <w:rsid w:val="00F7779F"/>
    <w:rsid w:val="00F77F50"/>
    <w:rsid w:val="00F82CCE"/>
    <w:rsid w:val="00F8612F"/>
    <w:rsid w:val="00F929A2"/>
    <w:rsid w:val="00F94596"/>
    <w:rsid w:val="00FA504B"/>
    <w:rsid w:val="00FB048A"/>
    <w:rsid w:val="00FB1718"/>
    <w:rsid w:val="00FB4789"/>
    <w:rsid w:val="00FB5C61"/>
    <w:rsid w:val="00FC2DF1"/>
    <w:rsid w:val="00FC42FB"/>
    <w:rsid w:val="00FC5119"/>
    <w:rsid w:val="00FC71C5"/>
    <w:rsid w:val="00FD6E37"/>
    <w:rsid w:val="00FE0830"/>
    <w:rsid w:val="00FF37A9"/>
    <w:rsid w:val="00FF4F70"/>
    <w:rsid w:val="00FF5FFF"/>
    <w:rsid w:val="00FF7B8A"/>
    <w:rsid w:val="01925B6F"/>
    <w:rsid w:val="02E7EB53"/>
    <w:rsid w:val="0447C908"/>
    <w:rsid w:val="048C5D23"/>
    <w:rsid w:val="067E9048"/>
    <w:rsid w:val="07578DBE"/>
    <w:rsid w:val="0761A187"/>
    <w:rsid w:val="0A4F0D43"/>
    <w:rsid w:val="0A55BA75"/>
    <w:rsid w:val="0A561755"/>
    <w:rsid w:val="0AA8923C"/>
    <w:rsid w:val="0F688980"/>
    <w:rsid w:val="1435D39D"/>
    <w:rsid w:val="1543CEED"/>
    <w:rsid w:val="15D1A3FE"/>
    <w:rsid w:val="171D428D"/>
    <w:rsid w:val="1729B2FC"/>
    <w:rsid w:val="1D192C7C"/>
    <w:rsid w:val="2346F99D"/>
    <w:rsid w:val="2799DF0F"/>
    <w:rsid w:val="2B03A4BC"/>
    <w:rsid w:val="30774054"/>
    <w:rsid w:val="312C1531"/>
    <w:rsid w:val="336C97A5"/>
    <w:rsid w:val="3400AE88"/>
    <w:rsid w:val="3535A155"/>
    <w:rsid w:val="36BF5DCB"/>
    <w:rsid w:val="36C80F00"/>
    <w:rsid w:val="37A490E7"/>
    <w:rsid w:val="385734D1"/>
    <w:rsid w:val="3996BE76"/>
    <w:rsid w:val="3B351F88"/>
    <w:rsid w:val="42341066"/>
    <w:rsid w:val="425262C7"/>
    <w:rsid w:val="429A4979"/>
    <w:rsid w:val="46EF8306"/>
    <w:rsid w:val="4CAF98F5"/>
    <w:rsid w:val="5534F178"/>
    <w:rsid w:val="5C875195"/>
    <w:rsid w:val="5E38BD83"/>
    <w:rsid w:val="601EAFD2"/>
    <w:rsid w:val="60AA631D"/>
    <w:rsid w:val="618723AC"/>
    <w:rsid w:val="61BA8033"/>
    <w:rsid w:val="69AA66E5"/>
    <w:rsid w:val="6BED4895"/>
    <w:rsid w:val="6E835891"/>
    <w:rsid w:val="70F4A7A6"/>
    <w:rsid w:val="732BB5F1"/>
    <w:rsid w:val="766839AC"/>
    <w:rsid w:val="780AFA79"/>
    <w:rsid w:val="789BD8C3"/>
    <w:rsid w:val="7C3F1502"/>
    <w:rsid w:val="7C85A1E6"/>
    <w:rsid w:val="7F47F1DA"/>
    <w:rsid w:val="7FBB49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BE447"/>
  <w15:chartTrackingRefBased/>
  <w15:docId w15:val="{9C222B24-1E14-4232-94F3-0CA65098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EE4"/>
  </w:style>
  <w:style w:type="paragraph" w:styleId="Heading1">
    <w:name w:val="heading 1"/>
    <w:basedOn w:val="Normal"/>
    <w:next w:val="Normal"/>
    <w:link w:val="Heading1Char"/>
    <w:qFormat/>
    <w:rsid w:val="00932EE4"/>
    <w:pPr>
      <w:keepNext/>
      <w:spacing w:before="240" w:after="120" w:line="240" w:lineRule="auto"/>
      <w:jc w:val="center"/>
      <w:outlineLvl w:val="0"/>
    </w:pPr>
    <w:rPr>
      <w:rFonts w:ascii="Verdana" w:eastAsia="Times New Roman" w:hAnsi="Verdana" w:cs="Arial"/>
      <w:b/>
      <w:bCs/>
      <w:kern w:val="32"/>
      <w:sz w:val="32"/>
      <w:szCs w:val="32"/>
      <w:lang w:eastAsia="en-GB"/>
    </w:rPr>
  </w:style>
  <w:style w:type="paragraph" w:styleId="Heading2">
    <w:name w:val="heading 2"/>
    <w:basedOn w:val="Normal"/>
    <w:next w:val="Normal"/>
    <w:link w:val="Heading2Char"/>
    <w:uiPriority w:val="9"/>
    <w:semiHidden/>
    <w:unhideWhenUsed/>
    <w:qFormat/>
    <w:rsid w:val="00F201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78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201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2EE4"/>
    <w:rPr>
      <w:rFonts w:ascii="Verdana" w:eastAsia="Times New Roman" w:hAnsi="Verdana" w:cs="Arial"/>
      <w:b/>
      <w:bCs/>
      <w:kern w:val="32"/>
      <w:sz w:val="32"/>
      <w:szCs w:val="32"/>
      <w:lang w:eastAsia="en-GB"/>
    </w:rPr>
  </w:style>
  <w:style w:type="table" w:styleId="TableGrid">
    <w:name w:val="Table Grid"/>
    <w:basedOn w:val="TableNormal"/>
    <w:uiPriority w:val="39"/>
    <w:rsid w:val="00932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2EE4"/>
    <w:pPr>
      <w:spacing w:after="0" w:line="240" w:lineRule="auto"/>
    </w:pPr>
  </w:style>
  <w:style w:type="paragraph" w:styleId="Header">
    <w:name w:val="header"/>
    <w:basedOn w:val="Normal"/>
    <w:link w:val="HeaderChar"/>
    <w:uiPriority w:val="99"/>
    <w:unhideWhenUsed/>
    <w:rsid w:val="00AB5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496"/>
  </w:style>
  <w:style w:type="paragraph" w:styleId="Footer">
    <w:name w:val="footer"/>
    <w:basedOn w:val="Normal"/>
    <w:link w:val="FooterChar"/>
    <w:uiPriority w:val="99"/>
    <w:unhideWhenUsed/>
    <w:rsid w:val="00AB5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496"/>
  </w:style>
  <w:style w:type="character" w:styleId="Hyperlink">
    <w:name w:val="Hyperlink"/>
    <w:basedOn w:val="DefaultParagraphFont"/>
    <w:uiPriority w:val="99"/>
    <w:unhideWhenUsed/>
    <w:rsid w:val="008B1903"/>
    <w:rPr>
      <w:color w:val="0563C1" w:themeColor="hyperlink"/>
      <w:u w:val="single"/>
    </w:rPr>
  </w:style>
  <w:style w:type="character" w:styleId="Mention">
    <w:name w:val="Mention"/>
    <w:basedOn w:val="DefaultParagraphFont"/>
    <w:uiPriority w:val="99"/>
    <w:semiHidden/>
    <w:unhideWhenUsed/>
    <w:rsid w:val="008B1903"/>
    <w:rPr>
      <w:color w:val="2B579A"/>
      <w:shd w:val="clear" w:color="auto" w:fill="E6E6E6"/>
    </w:rPr>
  </w:style>
  <w:style w:type="character" w:customStyle="1" w:styleId="Heading2Char">
    <w:name w:val="Heading 2 Char"/>
    <w:basedOn w:val="DefaultParagraphFont"/>
    <w:link w:val="Heading2"/>
    <w:uiPriority w:val="9"/>
    <w:semiHidden/>
    <w:rsid w:val="00F201AA"/>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F201AA"/>
    <w:rPr>
      <w:rFonts w:asciiTheme="majorHAnsi" w:eastAsiaTheme="majorEastAsia" w:hAnsiTheme="majorHAnsi" w:cstheme="majorBidi"/>
      <w:i/>
      <w:iCs/>
      <w:color w:val="2F5496" w:themeColor="accent1" w:themeShade="BF"/>
    </w:rPr>
  </w:style>
  <w:style w:type="paragraph" w:customStyle="1" w:styleId="P">
    <w:name w:val="P"/>
    <w:basedOn w:val="Normal"/>
    <w:uiPriority w:val="99"/>
    <w:rsid w:val="00F201AA"/>
    <w:pPr>
      <w:spacing w:after="220" w:line="240" w:lineRule="auto"/>
    </w:pPr>
    <w:rPr>
      <w:rFonts w:ascii="Verdana" w:eastAsia="Times New Roman" w:hAnsi="Verdana" w:cs="Times New Roman"/>
      <w:szCs w:val="24"/>
      <w:lang w:eastAsia="en-GB"/>
    </w:rPr>
  </w:style>
  <w:style w:type="paragraph" w:styleId="ListParagraph">
    <w:name w:val="List Paragraph"/>
    <w:basedOn w:val="Normal"/>
    <w:uiPriority w:val="34"/>
    <w:qFormat/>
    <w:rsid w:val="00F201AA"/>
    <w:pPr>
      <w:ind w:left="720"/>
      <w:contextualSpacing/>
    </w:pPr>
  </w:style>
  <w:style w:type="character" w:customStyle="1" w:styleId="Heading3Char">
    <w:name w:val="Heading 3 Char"/>
    <w:basedOn w:val="DefaultParagraphFont"/>
    <w:link w:val="Heading3"/>
    <w:uiPriority w:val="9"/>
    <w:rsid w:val="00E8789B"/>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9A6503"/>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lang w:val="en-US" w:eastAsia="en-US"/>
    </w:rPr>
  </w:style>
  <w:style w:type="character" w:styleId="UnresolvedMention">
    <w:name w:val="Unresolved Mention"/>
    <w:basedOn w:val="DefaultParagraphFont"/>
    <w:uiPriority w:val="99"/>
    <w:semiHidden/>
    <w:unhideWhenUsed/>
    <w:rsid w:val="00247087"/>
    <w:rPr>
      <w:color w:val="605E5C"/>
      <w:shd w:val="clear" w:color="auto" w:fill="E1DFDD"/>
    </w:rPr>
  </w:style>
  <w:style w:type="character" w:customStyle="1" w:styleId="contentline-39">
    <w:name w:val="contentline-39"/>
    <w:basedOn w:val="DefaultParagraphFont"/>
    <w:rsid w:val="00C27217"/>
  </w:style>
  <w:style w:type="paragraph" w:styleId="NormalWeb">
    <w:name w:val="Normal (Web)"/>
    <w:basedOn w:val="Normal"/>
    <w:uiPriority w:val="99"/>
    <w:semiHidden/>
    <w:unhideWhenUsed/>
    <w:rsid w:val="00E554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95EFF"/>
    <w:rPr>
      <w:color w:val="954F72" w:themeColor="followedHyperlink"/>
      <w:u w:val="single"/>
    </w:rPr>
  </w:style>
  <w:style w:type="paragraph" w:styleId="Revision">
    <w:name w:val="Revision"/>
    <w:hidden/>
    <w:uiPriority w:val="99"/>
    <w:semiHidden/>
    <w:rsid w:val="00410F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4782">
      <w:bodyDiv w:val="1"/>
      <w:marLeft w:val="0"/>
      <w:marRight w:val="0"/>
      <w:marTop w:val="0"/>
      <w:marBottom w:val="0"/>
      <w:divBdr>
        <w:top w:val="none" w:sz="0" w:space="0" w:color="auto"/>
        <w:left w:val="none" w:sz="0" w:space="0" w:color="auto"/>
        <w:bottom w:val="none" w:sz="0" w:space="0" w:color="auto"/>
        <w:right w:val="none" w:sz="0" w:space="0" w:color="auto"/>
      </w:divBdr>
    </w:div>
    <w:div w:id="45104692">
      <w:bodyDiv w:val="1"/>
      <w:marLeft w:val="0"/>
      <w:marRight w:val="0"/>
      <w:marTop w:val="0"/>
      <w:marBottom w:val="0"/>
      <w:divBdr>
        <w:top w:val="none" w:sz="0" w:space="0" w:color="auto"/>
        <w:left w:val="none" w:sz="0" w:space="0" w:color="auto"/>
        <w:bottom w:val="none" w:sz="0" w:space="0" w:color="auto"/>
        <w:right w:val="none" w:sz="0" w:space="0" w:color="auto"/>
      </w:divBdr>
    </w:div>
    <w:div w:id="185873654">
      <w:bodyDiv w:val="1"/>
      <w:marLeft w:val="0"/>
      <w:marRight w:val="0"/>
      <w:marTop w:val="0"/>
      <w:marBottom w:val="0"/>
      <w:divBdr>
        <w:top w:val="none" w:sz="0" w:space="0" w:color="auto"/>
        <w:left w:val="none" w:sz="0" w:space="0" w:color="auto"/>
        <w:bottom w:val="none" w:sz="0" w:space="0" w:color="auto"/>
        <w:right w:val="none" w:sz="0" w:space="0" w:color="auto"/>
      </w:divBdr>
    </w:div>
    <w:div w:id="250817202">
      <w:bodyDiv w:val="1"/>
      <w:marLeft w:val="0"/>
      <w:marRight w:val="0"/>
      <w:marTop w:val="0"/>
      <w:marBottom w:val="0"/>
      <w:divBdr>
        <w:top w:val="none" w:sz="0" w:space="0" w:color="auto"/>
        <w:left w:val="none" w:sz="0" w:space="0" w:color="auto"/>
        <w:bottom w:val="none" w:sz="0" w:space="0" w:color="auto"/>
        <w:right w:val="none" w:sz="0" w:space="0" w:color="auto"/>
      </w:divBdr>
    </w:div>
    <w:div w:id="460196579">
      <w:bodyDiv w:val="1"/>
      <w:marLeft w:val="0"/>
      <w:marRight w:val="0"/>
      <w:marTop w:val="0"/>
      <w:marBottom w:val="0"/>
      <w:divBdr>
        <w:top w:val="none" w:sz="0" w:space="0" w:color="auto"/>
        <w:left w:val="none" w:sz="0" w:space="0" w:color="auto"/>
        <w:bottom w:val="none" w:sz="0" w:space="0" w:color="auto"/>
        <w:right w:val="none" w:sz="0" w:space="0" w:color="auto"/>
      </w:divBdr>
    </w:div>
    <w:div w:id="628048698">
      <w:bodyDiv w:val="1"/>
      <w:marLeft w:val="0"/>
      <w:marRight w:val="0"/>
      <w:marTop w:val="0"/>
      <w:marBottom w:val="0"/>
      <w:divBdr>
        <w:top w:val="none" w:sz="0" w:space="0" w:color="auto"/>
        <w:left w:val="none" w:sz="0" w:space="0" w:color="auto"/>
        <w:bottom w:val="none" w:sz="0" w:space="0" w:color="auto"/>
        <w:right w:val="none" w:sz="0" w:space="0" w:color="auto"/>
      </w:divBdr>
    </w:div>
    <w:div w:id="759641793">
      <w:bodyDiv w:val="1"/>
      <w:marLeft w:val="0"/>
      <w:marRight w:val="0"/>
      <w:marTop w:val="0"/>
      <w:marBottom w:val="0"/>
      <w:divBdr>
        <w:top w:val="none" w:sz="0" w:space="0" w:color="auto"/>
        <w:left w:val="none" w:sz="0" w:space="0" w:color="auto"/>
        <w:bottom w:val="none" w:sz="0" w:space="0" w:color="auto"/>
        <w:right w:val="none" w:sz="0" w:space="0" w:color="auto"/>
      </w:divBdr>
    </w:div>
    <w:div w:id="1461652025">
      <w:bodyDiv w:val="1"/>
      <w:marLeft w:val="0"/>
      <w:marRight w:val="0"/>
      <w:marTop w:val="0"/>
      <w:marBottom w:val="0"/>
      <w:divBdr>
        <w:top w:val="none" w:sz="0" w:space="0" w:color="auto"/>
        <w:left w:val="none" w:sz="0" w:space="0" w:color="auto"/>
        <w:bottom w:val="none" w:sz="0" w:space="0" w:color="auto"/>
        <w:right w:val="none" w:sz="0" w:space="0" w:color="auto"/>
      </w:divBdr>
    </w:div>
    <w:div w:id="1577398164">
      <w:bodyDiv w:val="1"/>
      <w:marLeft w:val="0"/>
      <w:marRight w:val="0"/>
      <w:marTop w:val="0"/>
      <w:marBottom w:val="0"/>
      <w:divBdr>
        <w:top w:val="none" w:sz="0" w:space="0" w:color="auto"/>
        <w:left w:val="none" w:sz="0" w:space="0" w:color="auto"/>
        <w:bottom w:val="none" w:sz="0" w:space="0" w:color="auto"/>
        <w:right w:val="none" w:sz="0" w:space="0" w:color="auto"/>
      </w:divBdr>
    </w:div>
    <w:div w:id="1618757207">
      <w:bodyDiv w:val="1"/>
      <w:marLeft w:val="0"/>
      <w:marRight w:val="0"/>
      <w:marTop w:val="0"/>
      <w:marBottom w:val="0"/>
      <w:divBdr>
        <w:top w:val="none" w:sz="0" w:space="0" w:color="auto"/>
        <w:left w:val="none" w:sz="0" w:space="0" w:color="auto"/>
        <w:bottom w:val="none" w:sz="0" w:space="0" w:color="auto"/>
        <w:right w:val="none" w:sz="0" w:space="0" w:color="auto"/>
      </w:divBdr>
    </w:div>
    <w:div w:id="1619291783">
      <w:bodyDiv w:val="1"/>
      <w:marLeft w:val="0"/>
      <w:marRight w:val="0"/>
      <w:marTop w:val="0"/>
      <w:marBottom w:val="0"/>
      <w:divBdr>
        <w:top w:val="none" w:sz="0" w:space="0" w:color="auto"/>
        <w:left w:val="none" w:sz="0" w:space="0" w:color="auto"/>
        <w:bottom w:val="none" w:sz="0" w:space="0" w:color="auto"/>
        <w:right w:val="none" w:sz="0" w:space="0" w:color="auto"/>
      </w:divBdr>
    </w:div>
    <w:div w:id="1657880379">
      <w:bodyDiv w:val="1"/>
      <w:marLeft w:val="0"/>
      <w:marRight w:val="0"/>
      <w:marTop w:val="0"/>
      <w:marBottom w:val="0"/>
      <w:divBdr>
        <w:top w:val="none" w:sz="0" w:space="0" w:color="auto"/>
        <w:left w:val="none" w:sz="0" w:space="0" w:color="auto"/>
        <w:bottom w:val="none" w:sz="0" w:space="0" w:color="auto"/>
        <w:right w:val="none" w:sz="0" w:space="0" w:color="auto"/>
      </w:divBdr>
      <w:divsChild>
        <w:div w:id="440076608">
          <w:marLeft w:val="0"/>
          <w:marRight w:val="0"/>
          <w:marTop w:val="0"/>
          <w:marBottom w:val="0"/>
          <w:divBdr>
            <w:top w:val="none" w:sz="0" w:space="0" w:color="auto"/>
            <w:left w:val="none" w:sz="0" w:space="0" w:color="auto"/>
            <w:bottom w:val="none" w:sz="0" w:space="0" w:color="auto"/>
            <w:right w:val="none" w:sz="0" w:space="0" w:color="auto"/>
          </w:divBdr>
        </w:div>
      </w:divsChild>
    </w:div>
    <w:div w:id="1848862640">
      <w:bodyDiv w:val="1"/>
      <w:marLeft w:val="0"/>
      <w:marRight w:val="0"/>
      <w:marTop w:val="0"/>
      <w:marBottom w:val="0"/>
      <w:divBdr>
        <w:top w:val="none" w:sz="0" w:space="0" w:color="auto"/>
        <w:left w:val="none" w:sz="0" w:space="0" w:color="auto"/>
        <w:bottom w:val="none" w:sz="0" w:space="0" w:color="auto"/>
        <w:right w:val="none" w:sz="0" w:space="0" w:color="auto"/>
      </w:divBdr>
    </w:div>
    <w:div w:id="1920167035">
      <w:bodyDiv w:val="1"/>
      <w:marLeft w:val="0"/>
      <w:marRight w:val="0"/>
      <w:marTop w:val="0"/>
      <w:marBottom w:val="0"/>
      <w:divBdr>
        <w:top w:val="none" w:sz="0" w:space="0" w:color="auto"/>
        <w:left w:val="none" w:sz="0" w:space="0" w:color="auto"/>
        <w:bottom w:val="none" w:sz="0" w:space="0" w:color="auto"/>
        <w:right w:val="none" w:sz="0" w:space="0" w:color="auto"/>
      </w:divBdr>
    </w:div>
    <w:div w:id="203719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sc.gov.uk/collection/problem-book/cyber-physic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6b538-6c61-4116-b726-2c0441bd0d4a" xsi:nil="true"/>
    <lcf76f155ced4ddcb4097134ff3c332f xmlns="cbb26c3b-26eb-4656-b0fb-772ea54dbe14">
      <Terms xmlns="http://schemas.microsoft.com/office/infopath/2007/PartnerControls"/>
    </lcf76f155ced4ddcb4097134ff3c332f>
    <SharedWithUsers xmlns="e986b538-6c61-4116-b726-2c0441bd0d4a">
      <UserInfo>
        <DisplayName>Hankin, Chris L</DisplayName>
        <AccountId>13</AccountId>
        <AccountType/>
      </UserInfo>
      <UserInfo>
        <DisplayName>Lupu, Emil C</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A30358A6BF1249A365B4A7B7F195EF" ma:contentTypeVersion="12" ma:contentTypeDescription="Create a new document." ma:contentTypeScope="" ma:versionID="3c39192e99e001e8a432753e8517335d">
  <xsd:schema xmlns:xsd="http://www.w3.org/2001/XMLSchema" xmlns:xs="http://www.w3.org/2001/XMLSchema" xmlns:p="http://schemas.microsoft.com/office/2006/metadata/properties" xmlns:ns2="cbb26c3b-26eb-4656-b0fb-772ea54dbe14" xmlns:ns3="e986b538-6c61-4116-b726-2c0441bd0d4a" targetNamespace="http://schemas.microsoft.com/office/2006/metadata/properties" ma:root="true" ma:fieldsID="e4528022d8838021cdbe81d56c4b783b" ns2:_="" ns3:_="">
    <xsd:import namespace="cbb26c3b-26eb-4656-b0fb-772ea54dbe14"/>
    <xsd:import namespace="e986b538-6c61-4116-b726-2c0441bd0d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26c3b-26eb-4656-b0fb-772ea54db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86b538-6c61-4116-b726-2c0441bd0d4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955ef6-11fe-484d-922e-b0480c330834}" ma:internalName="TaxCatchAll" ma:showField="CatchAllData" ma:web="e986b538-6c61-4116-b726-2c0441bd0d4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418D15-59AE-4ACA-B340-98F7E8B697D1}">
  <ds:schemaRefs>
    <ds:schemaRef ds:uri="http://purl.org/dc/elements/1.1/"/>
    <ds:schemaRef ds:uri="cbb26c3b-26eb-4656-b0fb-772ea54dbe14"/>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e986b538-6c61-4116-b726-2c0441bd0d4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18798DB-1182-4702-8E0F-FDC999C8463A}">
  <ds:schemaRefs>
    <ds:schemaRef ds:uri="http://schemas.microsoft.com/sharepoint/v3/contenttype/forms"/>
  </ds:schemaRefs>
</ds:datastoreItem>
</file>

<file path=customXml/itemProps3.xml><?xml version="1.0" encoding="utf-8"?>
<ds:datastoreItem xmlns:ds="http://schemas.openxmlformats.org/officeDocument/2006/customXml" ds:itemID="{CA0A0D06-F223-4832-ADED-5E7A60B26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26c3b-26eb-4656-b0fb-772ea54dbe14"/>
    <ds:schemaRef ds:uri="e986b538-6c61-4116-b726-2c0441bd0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dc:creator>
  <cp:keywords/>
  <dc:description/>
  <cp:lastModifiedBy>Hussain, Furrah</cp:lastModifiedBy>
  <cp:revision>2</cp:revision>
  <dcterms:created xsi:type="dcterms:W3CDTF">2024-09-13T14:16:00Z</dcterms:created>
  <dcterms:modified xsi:type="dcterms:W3CDTF">2024-09-13T14:16:00Z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0x010100DDA30358A6BF1249A365B4A7B7F195EF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